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6570" w:rsidRPr="00C8793C" w:rsidRDefault="00B86570" w:rsidP="001C16F2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3"/>
      <w:r w:rsidRPr="00C8793C">
        <w:rPr>
          <w:rFonts w:ascii="Times New Roman" w:hAnsi="Times New Roman" w:cs="Times New Roman"/>
          <w:b/>
          <w:sz w:val="28"/>
          <w:szCs w:val="28"/>
        </w:rPr>
        <w:t xml:space="preserve">Архангельская область </w:t>
      </w:r>
    </w:p>
    <w:p w:rsidR="00B86570" w:rsidRPr="00C8793C" w:rsidRDefault="00B86570" w:rsidP="001C16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6570" w:rsidRPr="00C8793C" w:rsidRDefault="00B86570" w:rsidP="001C16F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793C">
        <w:rPr>
          <w:rFonts w:ascii="Times New Roman" w:hAnsi="Times New Roman" w:cs="Times New Roman"/>
          <w:b/>
          <w:sz w:val="28"/>
          <w:szCs w:val="28"/>
        </w:rPr>
        <w:t>Муниципальное образование</w:t>
      </w:r>
    </w:p>
    <w:p w:rsidR="00B86570" w:rsidRPr="00C8793C" w:rsidRDefault="00B86570" w:rsidP="001C16F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793C">
        <w:rPr>
          <w:rFonts w:ascii="Times New Roman" w:hAnsi="Times New Roman" w:cs="Times New Roman"/>
          <w:b/>
          <w:sz w:val="28"/>
          <w:szCs w:val="28"/>
        </w:rPr>
        <w:t xml:space="preserve">«Шенкурский муниципальный район» </w:t>
      </w:r>
    </w:p>
    <w:p w:rsidR="00B86570" w:rsidRPr="00C8793C" w:rsidRDefault="00B86570" w:rsidP="001C16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6570" w:rsidRPr="00C8793C" w:rsidRDefault="00B86570" w:rsidP="001C16F2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793C">
        <w:rPr>
          <w:rFonts w:ascii="Times New Roman" w:hAnsi="Times New Roman" w:cs="Times New Roman"/>
          <w:b/>
          <w:sz w:val="28"/>
          <w:szCs w:val="28"/>
        </w:rPr>
        <w:t>Администрация муниципального образования»</w:t>
      </w:r>
    </w:p>
    <w:p w:rsidR="00B86570" w:rsidRPr="00C8793C" w:rsidRDefault="00B86570" w:rsidP="001C16F2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793C">
        <w:rPr>
          <w:rFonts w:ascii="Times New Roman" w:hAnsi="Times New Roman" w:cs="Times New Roman"/>
          <w:b/>
          <w:sz w:val="28"/>
          <w:szCs w:val="28"/>
        </w:rPr>
        <w:t>Шенкурский муниципальный район»</w:t>
      </w:r>
    </w:p>
    <w:p w:rsidR="00B86570" w:rsidRPr="00225668" w:rsidRDefault="00B86570" w:rsidP="00225668">
      <w:pPr>
        <w:rPr>
          <w:rFonts w:ascii="Times New Roman" w:hAnsi="Times New Roman" w:cs="Times New Roman"/>
          <w:b/>
          <w:sz w:val="28"/>
          <w:szCs w:val="28"/>
        </w:rPr>
      </w:pPr>
    </w:p>
    <w:p w:rsidR="00B86570" w:rsidRPr="00C8793C" w:rsidRDefault="00B86570" w:rsidP="001C16F2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793C">
        <w:rPr>
          <w:rFonts w:ascii="Times New Roman" w:hAnsi="Times New Roman" w:cs="Times New Roman"/>
          <w:b/>
          <w:sz w:val="28"/>
          <w:szCs w:val="28"/>
        </w:rPr>
        <w:t>П О С Т А Н О В Л Е Н И Е</w:t>
      </w:r>
    </w:p>
    <w:p w:rsidR="00B86570" w:rsidRPr="00225668" w:rsidRDefault="00B86570" w:rsidP="00225668">
      <w:pPr>
        <w:rPr>
          <w:rFonts w:ascii="Times New Roman" w:hAnsi="Times New Roman" w:cs="Times New Roman"/>
          <w:b/>
          <w:sz w:val="28"/>
          <w:szCs w:val="28"/>
        </w:rPr>
      </w:pPr>
    </w:p>
    <w:p w:rsidR="00B86570" w:rsidRPr="00C8793C" w:rsidRDefault="00B86570" w:rsidP="001C16F2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C8793C">
        <w:rPr>
          <w:rFonts w:ascii="Times New Roman" w:hAnsi="Times New Roman" w:cs="Times New Roman"/>
          <w:sz w:val="28"/>
          <w:szCs w:val="28"/>
        </w:rPr>
        <w:t>от «</w:t>
      </w:r>
      <w:r w:rsidR="00F007C5">
        <w:rPr>
          <w:rFonts w:ascii="Times New Roman" w:hAnsi="Times New Roman" w:cs="Times New Roman"/>
          <w:sz w:val="28"/>
          <w:szCs w:val="28"/>
        </w:rPr>
        <w:t>09</w:t>
      </w:r>
      <w:r w:rsidRPr="00C8793C">
        <w:rPr>
          <w:rFonts w:ascii="Times New Roman" w:hAnsi="Times New Roman" w:cs="Times New Roman"/>
          <w:sz w:val="28"/>
          <w:szCs w:val="28"/>
        </w:rPr>
        <w:t xml:space="preserve">» </w:t>
      </w:r>
      <w:r w:rsidR="007753B5">
        <w:rPr>
          <w:rFonts w:ascii="Times New Roman" w:hAnsi="Times New Roman" w:cs="Times New Roman"/>
          <w:sz w:val="28"/>
          <w:szCs w:val="28"/>
        </w:rPr>
        <w:t>октября</w:t>
      </w:r>
      <w:r w:rsidRPr="00C8793C">
        <w:rPr>
          <w:rFonts w:ascii="Times New Roman" w:hAnsi="Times New Roman" w:cs="Times New Roman"/>
          <w:sz w:val="28"/>
          <w:szCs w:val="28"/>
        </w:rPr>
        <w:t xml:space="preserve">  201</w:t>
      </w:r>
      <w:r w:rsidR="00EA5A52">
        <w:rPr>
          <w:rFonts w:ascii="Times New Roman" w:hAnsi="Times New Roman" w:cs="Times New Roman"/>
          <w:sz w:val="28"/>
          <w:szCs w:val="28"/>
        </w:rPr>
        <w:t>9</w:t>
      </w:r>
      <w:r w:rsidRPr="00C8793C">
        <w:rPr>
          <w:rFonts w:ascii="Times New Roman" w:hAnsi="Times New Roman" w:cs="Times New Roman"/>
          <w:sz w:val="28"/>
          <w:szCs w:val="28"/>
        </w:rPr>
        <w:t xml:space="preserve"> г.</w:t>
      </w:r>
      <w:r w:rsidR="007753B5">
        <w:rPr>
          <w:rFonts w:ascii="Times New Roman" w:hAnsi="Times New Roman" w:cs="Times New Roman"/>
          <w:sz w:val="28"/>
          <w:szCs w:val="28"/>
        </w:rPr>
        <w:t xml:space="preserve"> </w:t>
      </w:r>
      <w:r w:rsidRPr="00C8793C">
        <w:rPr>
          <w:rFonts w:ascii="Times New Roman" w:hAnsi="Times New Roman" w:cs="Times New Roman"/>
          <w:sz w:val="28"/>
          <w:szCs w:val="28"/>
        </w:rPr>
        <w:t xml:space="preserve">№ </w:t>
      </w:r>
      <w:r w:rsidR="00F007C5">
        <w:rPr>
          <w:rFonts w:ascii="Times New Roman" w:hAnsi="Times New Roman" w:cs="Times New Roman"/>
          <w:sz w:val="28"/>
          <w:szCs w:val="28"/>
        </w:rPr>
        <w:t>599</w:t>
      </w:r>
      <w:r w:rsidRPr="00C8793C">
        <w:rPr>
          <w:rFonts w:ascii="Times New Roman" w:hAnsi="Times New Roman" w:cs="Times New Roman"/>
          <w:sz w:val="28"/>
          <w:szCs w:val="28"/>
        </w:rPr>
        <w:t xml:space="preserve"> -па</w:t>
      </w:r>
    </w:p>
    <w:p w:rsidR="00B86570" w:rsidRPr="001C16F2" w:rsidRDefault="00B86570" w:rsidP="001C16F2">
      <w:pPr>
        <w:rPr>
          <w:rFonts w:ascii="Times New Roman" w:hAnsi="Times New Roman" w:cs="Times New Roman"/>
          <w:sz w:val="28"/>
          <w:szCs w:val="28"/>
        </w:rPr>
      </w:pPr>
    </w:p>
    <w:p w:rsidR="00B86570" w:rsidRDefault="00B86570" w:rsidP="001C16F2">
      <w:pPr>
        <w:jc w:val="center"/>
        <w:rPr>
          <w:rFonts w:ascii="Times New Roman" w:hAnsi="Times New Roman" w:cs="Times New Roman"/>
          <w:sz w:val="28"/>
          <w:szCs w:val="28"/>
        </w:rPr>
      </w:pPr>
      <w:r w:rsidRPr="00C8793C">
        <w:rPr>
          <w:rFonts w:ascii="Times New Roman" w:hAnsi="Times New Roman" w:cs="Times New Roman"/>
          <w:sz w:val="28"/>
          <w:szCs w:val="28"/>
        </w:rPr>
        <w:t>г. Шенкурск</w:t>
      </w:r>
    </w:p>
    <w:p w:rsidR="00F24BF8" w:rsidRPr="00C8793C" w:rsidRDefault="00F24BF8" w:rsidP="001C16F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284C" w:rsidRPr="00D0284C" w:rsidRDefault="008E68A6" w:rsidP="00D028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84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О</w:t>
      </w:r>
      <w:r w:rsidR="007829EC" w:rsidRPr="00D0284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проведении общественного обсуждения дизайн-проект</w:t>
      </w:r>
      <w:r w:rsidR="005157D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ов</w:t>
      </w:r>
      <w:r w:rsidR="007829EC" w:rsidRPr="00D0284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б</w:t>
      </w:r>
      <w:r w:rsidR="007829EC" w:rsidRPr="00D0284C">
        <w:rPr>
          <w:rFonts w:ascii="Times New Roman" w:hAnsi="Times New Roman" w:cs="Times New Roman"/>
          <w:b/>
          <w:sz w:val="28"/>
          <w:szCs w:val="28"/>
        </w:rPr>
        <w:t>лагоустройств</w:t>
      </w:r>
      <w:r w:rsidR="009C2287" w:rsidRPr="00D0284C">
        <w:rPr>
          <w:rFonts w:ascii="Times New Roman" w:hAnsi="Times New Roman" w:cs="Times New Roman"/>
          <w:b/>
          <w:sz w:val="28"/>
          <w:szCs w:val="28"/>
        </w:rPr>
        <w:t>а</w:t>
      </w:r>
      <w:r w:rsidR="007829EC" w:rsidRPr="00D0284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6656B" w:rsidRPr="00D0284C">
        <w:rPr>
          <w:rFonts w:ascii="Times New Roman" w:hAnsi="Times New Roman" w:cs="Times New Roman"/>
          <w:b/>
          <w:sz w:val="28"/>
          <w:szCs w:val="28"/>
        </w:rPr>
        <w:t>общественн</w:t>
      </w:r>
      <w:r w:rsidR="005157D9">
        <w:rPr>
          <w:rFonts w:ascii="Times New Roman" w:hAnsi="Times New Roman" w:cs="Times New Roman"/>
          <w:b/>
          <w:sz w:val="28"/>
          <w:szCs w:val="28"/>
        </w:rPr>
        <w:t>ых</w:t>
      </w:r>
      <w:r w:rsidR="0086656B" w:rsidRPr="00D0284C">
        <w:rPr>
          <w:rFonts w:ascii="Times New Roman" w:hAnsi="Times New Roman" w:cs="Times New Roman"/>
          <w:b/>
          <w:sz w:val="28"/>
          <w:szCs w:val="28"/>
        </w:rPr>
        <w:t xml:space="preserve"> территори</w:t>
      </w:r>
      <w:r w:rsidR="005157D9">
        <w:rPr>
          <w:rFonts w:ascii="Times New Roman" w:hAnsi="Times New Roman" w:cs="Times New Roman"/>
          <w:b/>
          <w:sz w:val="28"/>
          <w:szCs w:val="28"/>
        </w:rPr>
        <w:t>й</w:t>
      </w:r>
      <w:r w:rsidR="0086656B" w:rsidRPr="00D0284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284C" w:rsidRPr="00D0284C">
        <w:rPr>
          <w:rFonts w:ascii="Times New Roman" w:hAnsi="Times New Roman" w:cs="Times New Roman"/>
          <w:b/>
          <w:sz w:val="28"/>
          <w:szCs w:val="28"/>
        </w:rPr>
        <w:t xml:space="preserve">МО «Шенкурское», </w:t>
      </w:r>
      <w:r w:rsidR="005157D9">
        <w:rPr>
          <w:rFonts w:ascii="Times New Roman" w:hAnsi="Times New Roman" w:cs="Times New Roman"/>
          <w:b/>
          <w:sz w:val="28"/>
          <w:szCs w:val="28"/>
        </w:rPr>
        <w:t>планируемых к благоустройству в 2020 году</w:t>
      </w:r>
    </w:p>
    <w:bookmarkEnd w:id="0"/>
    <w:p w:rsidR="006E3AAF" w:rsidRPr="00F24BF8" w:rsidRDefault="006E3AAF" w:rsidP="006E3AAF">
      <w:pPr>
        <w:jc w:val="center"/>
        <w:outlineLvl w:val="0"/>
        <w:rPr>
          <w:rFonts w:ascii="Times New Roman" w:hAnsi="Times New Roman" w:cs="Times New Roman"/>
          <w:b/>
          <w:sz w:val="27"/>
          <w:szCs w:val="27"/>
        </w:rPr>
      </w:pPr>
    </w:p>
    <w:p w:rsidR="009C2287" w:rsidRPr="00D0284C" w:rsidRDefault="00D0284C" w:rsidP="00D0284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0284C">
        <w:rPr>
          <w:sz w:val="28"/>
          <w:szCs w:val="28"/>
        </w:rPr>
        <w:t xml:space="preserve">В соответствии </w:t>
      </w:r>
      <w:r w:rsidR="008E68A6" w:rsidRPr="00D0284C">
        <w:rPr>
          <w:sz w:val="28"/>
          <w:szCs w:val="28"/>
        </w:rPr>
        <w:t xml:space="preserve">с </w:t>
      </w:r>
      <w:r w:rsidRPr="00D0284C">
        <w:rPr>
          <w:sz w:val="28"/>
          <w:szCs w:val="28"/>
        </w:rPr>
        <w:t xml:space="preserve">правилами </w:t>
      </w:r>
      <w:r w:rsidRPr="00D0284C">
        <w:rPr>
          <w:bCs/>
          <w:sz w:val="28"/>
          <w:szCs w:val="28"/>
        </w:rPr>
        <w:t>предоставления и распределения субсидий бюджетам муниципальных районов и городских округов Архангельской области в целях софинансирования муниципальных программ формирования современной городской среды</w:t>
      </w:r>
      <w:r w:rsidR="007829EC" w:rsidRPr="00D0284C">
        <w:rPr>
          <w:sz w:val="28"/>
          <w:szCs w:val="28"/>
        </w:rPr>
        <w:t xml:space="preserve">, утвержденными </w:t>
      </w:r>
      <w:bookmarkStart w:id="1" w:name="_GoBack"/>
      <w:bookmarkEnd w:id="1"/>
      <w:r w:rsidR="007829EC" w:rsidRPr="00D0284C">
        <w:rPr>
          <w:sz w:val="28"/>
          <w:szCs w:val="28"/>
        </w:rPr>
        <w:t>постановлением Правител</w:t>
      </w:r>
      <w:r w:rsidRPr="00D0284C">
        <w:rPr>
          <w:sz w:val="28"/>
          <w:szCs w:val="28"/>
        </w:rPr>
        <w:t>ьства Архангельской области от 22 августа</w:t>
      </w:r>
      <w:r w:rsidR="007829EC" w:rsidRPr="00D0284C">
        <w:rPr>
          <w:sz w:val="28"/>
          <w:szCs w:val="28"/>
        </w:rPr>
        <w:t xml:space="preserve"> 2017 года № </w:t>
      </w:r>
      <w:r w:rsidRPr="00D0284C">
        <w:rPr>
          <w:sz w:val="28"/>
          <w:szCs w:val="28"/>
        </w:rPr>
        <w:t>330</w:t>
      </w:r>
      <w:r w:rsidR="007829EC" w:rsidRPr="00D0284C">
        <w:rPr>
          <w:sz w:val="28"/>
          <w:szCs w:val="28"/>
        </w:rPr>
        <w:t>-пп</w:t>
      </w:r>
      <w:r w:rsidR="008E68A6" w:rsidRPr="00D0284C">
        <w:rPr>
          <w:sz w:val="28"/>
          <w:szCs w:val="28"/>
        </w:rPr>
        <w:t>, руководствуясь Уставом МО «Шенкурское», администрация МО «Шенкурский муниципальный район»</w:t>
      </w:r>
    </w:p>
    <w:p w:rsidR="00B86570" w:rsidRPr="00D0284C" w:rsidRDefault="008E68A6" w:rsidP="007829EC">
      <w:pPr>
        <w:pStyle w:val="5"/>
        <w:shd w:val="clear" w:color="auto" w:fill="auto"/>
        <w:spacing w:before="0" w:after="0" w:line="240" w:lineRule="auto"/>
        <w:ind w:left="20" w:right="20" w:firstLine="709"/>
        <w:jc w:val="both"/>
        <w:rPr>
          <w:b/>
          <w:sz w:val="28"/>
          <w:szCs w:val="28"/>
        </w:rPr>
      </w:pPr>
      <w:r w:rsidRPr="00D0284C">
        <w:rPr>
          <w:b/>
          <w:sz w:val="28"/>
          <w:szCs w:val="28"/>
        </w:rPr>
        <w:t xml:space="preserve"> </w:t>
      </w:r>
      <w:r w:rsidR="00B86570" w:rsidRPr="00D0284C">
        <w:rPr>
          <w:b/>
          <w:sz w:val="28"/>
          <w:szCs w:val="28"/>
        </w:rPr>
        <w:t>п о с т а н о в л я е т:</w:t>
      </w:r>
    </w:p>
    <w:p w:rsidR="00F24BF8" w:rsidRPr="00D0284C" w:rsidRDefault="00F24BF8" w:rsidP="007829EC">
      <w:pPr>
        <w:pStyle w:val="5"/>
        <w:shd w:val="clear" w:color="auto" w:fill="auto"/>
        <w:spacing w:before="0" w:after="0" w:line="240" w:lineRule="auto"/>
        <w:ind w:left="20" w:right="20" w:firstLine="709"/>
        <w:jc w:val="both"/>
        <w:rPr>
          <w:sz w:val="28"/>
          <w:szCs w:val="28"/>
        </w:rPr>
      </w:pPr>
    </w:p>
    <w:p w:rsidR="00B25655" w:rsidRPr="005157D9" w:rsidRDefault="00D0284C" w:rsidP="00D0284C">
      <w:pPr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ab/>
      </w:r>
      <w:r w:rsidR="00B25655" w:rsidRPr="005157D9">
        <w:rPr>
          <w:rFonts w:ascii="Times New Roman" w:hAnsi="Times New Roman" w:cs="Times New Roman"/>
          <w:sz w:val="28"/>
          <w:szCs w:val="28"/>
        </w:rPr>
        <w:t xml:space="preserve">1. Провести общественные обсуждения </w:t>
      </w:r>
      <w:r w:rsidR="00B25655" w:rsidRPr="005157D9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дизайн-проект</w:t>
      </w:r>
      <w:r w:rsidR="005157D9" w:rsidRPr="005157D9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ов</w:t>
      </w:r>
      <w:r w:rsidR="00B25655" w:rsidRPr="005157D9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</w:t>
      </w:r>
      <w:r w:rsidRPr="005157D9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б</w:t>
      </w:r>
      <w:r w:rsidRPr="005157D9">
        <w:rPr>
          <w:rFonts w:ascii="Times New Roman" w:hAnsi="Times New Roman" w:cs="Times New Roman"/>
          <w:sz w:val="28"/>
          <w:szCs w:val="28"/>
        </w:rPr>
        <w:t>лагоустройства общественн</w:t>
      </w:r>
      <w:r w:rsidR="005157D9" w:rsidRPr="005157D9">
        <w:rPr>
          <w:rFonts w:ascii="Times New Roman" w:hAnsi="Times New Roman" w:cs="Times New Roman"/>
          <w:sz w:val="28"/>
          <w:szCs w:val="28"/>
        </w:rPr>
        <w:t>ых</w:t>
      </w:r>
      <w:r w:rsidRPr="005157D9">
        <w:rPr>
          <w:rFonts w:ascii="Times New Roman" w:hAnsi="Times New Roman" w:cs="Times New Roman"/>
          <w:sz w:val="28"/>
          <w:szCs w:val="28"/>
        </w:rPr>
        <w:t xml:space="preserve"> территори</w:t>
      </w:r>
      <w:r w:rsidR="005157D9" w:rsidRPr="005157D9">
        <w:rPr>
          <w:rFonts w:ascii="Times New Roman" w:hAnsi="Times New Roman" w:cs="Times New Roman"/>
          <w:sz w:val="28"/>
          <w:szCs w:val="28"/>
        </w:rPr>
        <w:t>й</w:t>
      </w:r>
      <w:r w:rsidRPr="005157D9">
        <w:rPr>
          <w:rFonts w:ascii="Times New Roman" w:hAnsi="Times New Roman" w:cs="Times New Roman"/>
          <w:sz w:val="28"/>
          <w:szCs w:val="28"/>
        </w:rPr>
        <w:t xml:space="preserve"> МО «Шенкурское»,</w:t>
      </w:r>
      <w:r w:rsidR="005157D9" w:rsidRPr="005157D9">
        <w:rPr>
          <w:rFonts w:ascii="Times New Roman" w:hAnsi="Times New Roman" w:cs="Times New Roman"/>
          <w:sz w:val="28"/>
          <w:szCs w:val="28"/>
        </w:rPr>
        <w:t xml:space="preserve"> </w:t>
      </w:r>
      <w:r w:rsidR="00B25655" w:rsidRPr="005157D9">
        <w:rPr>
          <w:rFonts w:ascii="Times New Roman" w:hAnsi="Times New Roman" w:cs="Times New Roman"/>
          <w:sz w:val="28"/>
          <w:szCs w:val="28"/>
        </w:rPr>
        <w:t xml:space="preserve"> </w:t>
      </w:r>
      <w:r w:rsidR="005157D9" w:rsidRPr="005157D9">
        <w:rPr>
          <w:rFonts w:ascii="Times New Roman" w:hAnsi="Times New Roman" w:cs="Times New Roman"/>
          <w:sz w:val="28"/>
          <w:szCs w:val="28"/>
        </w:rPr>
        <w:t>планируемых к благоустройству в 2020 году</w:t>
      </w:r>
      <w:r w:rsidR="00B25655" w:rsidRPr="005157D9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5157D9" w:rsidRPr="005157D9">
        <w:rPr>
          <w:rFonts w:ascii="Times New Roman" w:hAnsi="Times New Roman" w:cs="Times New Roman"/>
          <w:sz w:val="28"/>
          <w:szCs w:val="28"/>
        </w:rPr>
        <w:t>№</w:t>
      </w:r>
      <w:r w:rsidR="00B25655" w:rsidRPr="005157D9">
        <w:rPr>
          <w:rFonts w:ascii="Times New Roman" w:hAnsi="Times New Roman" w:cs="Times New Roman"/>
          <w:sz w:val="28"/>
          <w:szCs w:val="28"/>
        </w:rPr>
        <w:t>1</w:t>
      </w:r>
      <w:r w:rsidR="005157D9" w:rsidRPr="005157D9">
        <w:rPr>
          <w:rFonts w:ascii="Times New Roman" w:hAnsi="Times New Roman" w:cs="Times New Roman"/>
          <w:sz w:val="28"/>
          <w:szCs w:val="28"/>
        </w:rPr>
        <w:t>, 2, 3</w:t>
      </w:r>
      <w:r w:rsidR="00B25655" w:rsidRPr="005157D9">
        <w:rPr>
          <w:rFonts w:ascii="Times New Roman" w:hAnsi="Times New Roman" w:cs="Times New Roman"/>
          <w:sz w:val="28"/>
          <w:szCs w:val="28"/>
        </w:rPr>
        <w:t xml:space="preserve"> к настоящему постановлению).</w:t>
      </w:r>
    </w:p>
    <w:p w:rsidR="00D0284C" w:rsidRPr="005157D9" w:rsidRDefault="00CA0CB9" w:rsidP="00D0284C">
      <w:pPr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ab/>
        <w:t xml:space="preserve">2.  </w:t>
      </w:r>
      <w:r w:rsidR="00343313" w:rsidRPr="005157D9">
        <w:rPr>
          <w:rFonts w:ascii="Times New Roman" w:hAnsi="Times New Roman" w:cs="Times New Roman"/>
          <w:sz w:val="28"/>
          <w:szCs w:val="28"/>
        </w:rPr>
        <w:t>Разместить с</w:t>
      </w:r>
      <w:r w:rsidRPr="005157D9">
        <w:rPr>
          <w:rFonts w:ascii="Times New Roman" w:hAnsi="Times New Roman" w:cs="Times New Roman"/>
          <w:sz w:val="28"/>
          <w:szCs w:val="28"/>
        </w:rPr>
        <w:t xml:space="preserve">ообщение о проведении  общественного обсуждения </w:t>
      </w:r>
      <w:r w:rsidR="00B25655" w:rsidRPr="005157D9">
        <w:rPr>
          <w:rFonts w:ascii="Times New Roman" w:eastAsia="Times New Roman" w:hAnsi="Times New Roman" w:cs="Times New Roman"/>
          <w:kern w:val="36"/>
          <w:sz w:val="28"/>
          <w:szCs w:val="28"/>
        </w:rPr>
        <w:t>дизайн-проект</w:t>
      </w:r>
      <w:r w:rsidR="005157D9" w:rsidRPr="005157D9">
        <w:rPr>
          <w:rFonts w:ascii="Times New Roman" w:eastAsia="Times New Roman" w:hAnsi="Times New Roman" w:cs="Times New Roman"/>
          <w:kern w:val="36"/>
          <w:sz w:val="28"/>
          <w:szCs w:val="28"/>
        </w:rPr>
        <w:t>ов</w:t>
      </w:r>
      <w:r w:rsidR="00B25655" w:rsidRPr="005157D9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 </w:t>
      </w:r>
      <w:r w:rsidR="00D0284C" w:rsidRPr="005157D9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б</w:t>
      </w:r>
      <w:r w:rsidR="00D0284C" w:rsidRPr="005157D9">
        <w:rPr>
          <w:rFonts w:ascii="Times New Roman" w:hAnsi="Times New Roman" w:cs="Times New Roman"/>
          <w:sz w:val="28"/>
          <w:szCs w:val="28"/>
        </w:rPr>
        <w:t>лагоустройства общественн</w:t>
      </w:r>
      <w:r w:rsidR="005157D9" w:rsidRPr="005157D9">
        <w:rPr>
          <w:rFonts w:ascii="Times New Roman" w:hAnsi="Times New Roman" w:cs="Times New Roman"/>
          <w:sz w:val="28"/>
          <w:szCs w:val="28"/>
        </w:rPr>
        <w:t>ых территорий</w:t>
      </w:r>
      <w:r w:rsidR="00D0284C" w:rsidRPr="005157D9">
        <w:rPr>
          <w:rFonts w:ascii="Times New Roman" w:hAnsi="Times New Roman" w:cs="Times New Roman"/>
          <w:sz w:val="28"/>
          <w:szCs w:val="28"/>
        </w:rPr>
        <w:t xml:space="preserve"> МО «Шенкурское», </w:t>
      </w:r>
      <w:r w:rsidR="005157D9" w:rsidRPr="005157D9">
        <w:rPr>
          <w:rFonts w:ascii="Times New Roman" w:hAnsi="Times New Roman" w:cs="Times New Roman"/>
          <w:sz w:val="28"/>
          <w:szCs w:val="28"/>
        </w:rPr>
        <w:t>планируемых к благоустройству в 2020 году, на официальном сайте администрации МО «Шенкурский муниципальный район» в информационно-телекоммуникационной сети «Интернет».</w:t>
      </w:r>
    </w:p>
    <w:p w:rsidR="00101572" w:rsidRPr="005157D9" w:rsidRDefault="00EA5A52" w:rsidP="00EA5A52">
      <w:pPr>
        <w:pStyle w:val="32"/>
        <w:shd w:val="clear" w:color="auto" w:fill="auto"/>
        <w:spacing w:before="0" w:after="0" w:line="240" w:lineRule="auto"/>
        <w:ind w:right="20"/>
        <w:jc w:val="both"/>
        <w:rPr>
          <w:b w:val="0"/>
          <w:sz w:val="28"/>
          <w:szCs w:val="28"/>
        </w:rPr>
      </w:pPr>
      <w:r w:rsidRPr="005157D9">
        <w:rPr>
          <w:b w:val="0"/>
          <w:sz w:val="28"/>
          <w:szCs w:val="28"/>
        </w:rPr>
        <w:tab/>
      </w:r>
      <w:r w:rsidR="00B25655" w:rsidRPr="005157D9">
        <w:rPr>
          <w:b w:val="0"/>
          <w:sz w:val="28"/>
          <w:szCs w:val="28"/>
        </w:rPr>
        <w:t>3</w:t>
      </w:r>
      <w:r w:rsidR="00D20E55" w:rsidRPr="005157D9">
        <w:rPr>
          <w:b w:val="0"/>
          <w:sz w:val="28"/>
          <w:szCs w:val="28"/>
        </w:rPr>
        <w:t xml:space="preserve">. </w:t>
      </w:r>
      <w:r w:rsidR="00DC4004" w:rsidRPr="005157D9">
        <w:rPr>
          <w:b w:val="0"/>
          <w:sz w:val="28"/>
          <w:szCs w:val="28"/>
        </w:rPr>
        <w:t>Контроль за исполнением настоящего постановления оставляю за собой</w:t>
      </w:r>
      <w:r w:rsidR="008E68A6" w:rsidRPr="005157D9">
        <w:rPr>
          <w:b w:val="0"/>
          <w:sz w:val="28"/>
          <w:szCs w:val="28"/>
        </w:rPr>
        <w:t>.</w:t>
      </w:r>
    </w:p>
    <w:p w:rsidR="00B86570" w:rsidRPr="005157D9" w:rsidRDefault="00B25655" w:rsidP="00D0284C">
      <w:pPr>
        <w:tabs>
          <w:tab w:val="left" w:pos="709"/>
        </w:tabs>
        <w:ind w:firstLine="729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>4</w:t>
      </w:r>
      <w:r w:rsidR="00101572" w:rsidRPr="005157D9">
        <w:rPr>
          <w:rFonts w:ascii="Times New Roman" w:hAnsi="Times New Roman" w:cs="Times New Roman"/>
          <w:sz w:val="28"/>
          <w:szCs w:val="28"/>
        </w:rPr>
        <w:t xml:space="preserve">. </w:t>
      </w:r>
      <w:r w:rsidR="00B86570" w:rsidRPr="005157D9">
        <w:rPr>
          <w:rFonts w:ascii="Times New Roman" w:hAnsi="Times New Roman" w:cs="Times New Roman"/>
          <w:sz w:val="28"/>
          <w:szCs w:val="28"/>
        </w:rPr>
        <w:t>Настоящее постановление вступает в силу с</w:t>
      </w:r>
      <w:r w:rsidR="00D20E55" w:rsidRPr="005157D9">
        <w:rPr>
          <w:rFonts w:ascii="Times New Roman" w:hAnsi="Times New Roman" w:cs="Times New Roman"/>
          <w:sz w:val="28"/>
          <w:szCs w:val="28"/>
        </w:rPr>
        <w:t xml:space="preserve">о дня его </w:t>
      </w:r>
      <w:r w:rsidR="009C2287" w:rsidRPr="005157D9">
        <w:rPr>
          <w:rFonts w:ascii="Times New Roman" w:hAnsi="Times New Roman" w:cs="Times New Roman"/>
          <w:sz w:val="28"/>
          <w:szCs w:val="28"/>
        </w:rPr>
        <w:t>принятия и подлежит опубликованию</w:t>
      </w:r>
      <w:r w:rsidR="00B86570" w:rsidRPr="005157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86570" w:rsidRPr="00D0284C" w:rsidRDefault="00B86570" w:rsidP="00CA0CB9">
      <w:pPr>
        <w:pStyle w:val="5"/>
        <w:shd w:val="clear" w:color="auto" w:fill="auto"/>
        <w:spacing w:before="0" w:after="0" w:line="240" w:lineRule="auto"/>
        <w:ind w:left="4800" w:right="20" w:firstLine="709"/>
        <w:jc w:val="both"/>
        <w:rPr>
          <w:sz w:val="28"/>
          <w:szCs w:val="28"/>
        </w:rPr>
      </w:pPr>
    </w:p>
    <w:p w:rsidR="00B86570" w:rsidRPr="00D0284C" w:rsidRDefault="004864E0" w:rsidP="00CA0CB9">
      <w:pPr>
        <w:pStyle w:val="71"/>
        <w:shd w:val="clear" w:color="auto" w:fill="auto"/>
        <w:tabs>
          <w:tab w:val="left" w:pos="1416"/>
        </w:tabs>
        <w:spacing w:before="0" w:after="0" w:line="322" w:lineRule="exact"/>
        <w:ind w:right="20" w:firstLine="0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="00B86570" w:rsidRPr="00D0284C">
        <w:rPr>
          <w:sz w:val="28"/>
          <w:szCs w:val="28"/>
        </w:rPr>
        <w:t>лав</w:t>
      </w:r>
      <w:r>
        <w:rPr>
          <w:sz w:val="28"/>
          <w:szCs w:val="28"/>
        </w:rPr>
        <w:t>а</w:t>
      </w:r>
      <w:r w:rsidR="00B86570" w:rsidRPr="00D0284C">
        <w:rPr>
          <w:sz w:val="28"/>
          <w:szCs w:val="28"/>
        </w:rPr>
        <w:t xml:space="preserve"> </w:t>
      </w:r>
      <w:r w:rsidR="00D20E55" w:rsidRPr="00D0284C">
        <w:rPr>
          <w:sz w:val="28"/>
          <w:szCs w:val="28"/>
        </w:rPr>
        <w:t>муниципального образования</w:t>
      </w:r>
    </w:p>
    <w:p w:rsidR="006E3AAF" w:rsidRPr="00D0284C" w:rsidRDefault="00B86570" w:rsidP="006E3AAF">
      <w:pPr>
        <w:pStyle w:val="71"/>
        <w:shd w:val="clear" w:color="auto" w:fill="auto"/>
        <w:tabs>
          <w:tab w:val="left" w:pos="1416"/>
        </w:tabs>
        <w:spacing w:before="0" w:after="0" w:line="322" w:lineRule="exact"/>
        <w:ind w:right="20" w:firstLine="0"/>
        <w:jc w:val="both"/>
        <w:rPr>
          <w:sz w:val="28"/>
          <w:szCs w:val="28"/>
        </w:rPr>
      </w:pPr>
      <w:r w:rsidRPr="00D0284C">
        <w:rPr>
          <w:sz w:val="28"/>
          <w:szCs w:val="28"/>
        </w:rPr>
        <w:t xml:space="preserve"> «Шенкурский муниципальный район»                                          </w:t>
      </w:r>
      <w:r w:rsidR="00D0284C" w:rsidRPr="00D0284C">
        <w:rPr>
          <w:sz w:val="28"/>
          <w:szCs w:val="28"/>
        </w:rPr>
        <w:t xml:space="preserve">  </w:t>
      </w:r>
      <w:r w:rsidRPr="00D0284C">
        <w:rPr>
          <w:sz w:val="28"/>
          <w:szCs w:val="28"/>
        </w:rPr>
        <w:t xml:space="preserve">  </w:t>
      </w:r>
      <w:r w:rsidR="004864E0">
        <w:rPr>
          <w:sz w:val="28"/>
          <w:szCs w:val="28"/>
        </w:rPr>
        <w:t>С.В. Смирнов</w:t>
      </w:r>
    </w:p>
    <w:p w:rsidR="00F24BF8" w:rsidRPr="00F24BF8" w:rsidRDefault="00F24BF8" w:rsidP="006E3AAF">
      <w:pPr>
        <w:pStyle w:val="71"/>
        <w:shd w:val="clear" w:color="auto" w:fill="auto"/>
        <w:tabs>
          <w:tab w:val="left" w:pos="1416"/>
        </w:tabs>
        <w:spacing w:before="0" w:after="0" w:line="322" w:lineRule="exact"/>
        <w:ind w:right="20" w:firstLine="0"/>
        <w:jc w:val="both"/>
      </w:pPr>
    </w:p>
    <w:p w:rsidR="00EA5A52" w:rsidRDefault="00EA5A52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5157D9" w:rsidRDefault="005157D9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5157D9" w:rsidRDefault="005157D9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5157D9" w:rsidRDefault="005157D9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106B29" w:rsidRDefault="00B86570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 w:rsidRPr="00092FF4">
        <w:rPr>
          <w:sz w:val="24"/>
          <w:szCs w:val="24"/>
        </w:rPr>
        <w:lastRenderedPageBreak/>
        <w:t>ПРИЛОЖЕНИЕ</w:t>
      </w:r>
      <w:r w:rsidR="00106B29">
        <w:rPr>
          <w:sz w:val="24"/>
          <w:szCs w:val="24"/>
        </w:rPr>
        <w:t xml:space="preserve"> № 1</w:t>
      </w:r>
    </w:p>
    <w:p w:rsidR="00106B29" w:rsidRDefault="00B86570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 w:rsidRPr="00092FF4">
        <w:rPr>
          <w:sz w:val="24"/>
          <w:szCs w:val="24"/>
        </w:rPr>
        <w:t xml:space="preserve"> к постановлению администрации МО «Шенкурский муниципальный район</w:t>
      </w:r>
      <w:r>
        <w:rPr>
          <w:sz w:val="24"/>
          <w:szCs w:val="24"/>
        </w:rPr>
        <w:t xml:space="preserve">» </w:t>
      </w:r>
    </w:p>
    <w:p w:rsidR="00B86570" w:rsidRPr="00092FF4" w:rsidRDefault="00B86570" w:rsidP="00106B2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от </w:t>
      </w:r>
      <w:r w:rsidR="00F007C5">
        <w:rPr>
          <w:sz w:val="24"/>
          <w:szCs w:val="24"/>
        </w:rPr>
        <w:t>09</w:t>
      </w:r>
      <w:r w:rsidR="005157D9">
        <w:rPr>
          <w:sz w:val="24"/>
          <w:szCs w:val="24"/>
        </w:rPr>
        <w:t xml:space="preserve"> октября</w:t>
      </w:r>
      <w:r w:rsidR="00563C02">
        <w:rPr>
          <w:sz w:val="24"/>
          <w:szCs w:val="24"/>
        </w:rPr>
        <w:t xml:space="preserve"> </w:t>
      </w:r>
      <w:r w:rsidR="00343313">
        <w:rPr>
          <w:sz w:val="24"/>
          <w:szCs w:val="24"/>
        </w:rPr>
        <w:t>201</w:t>
      </w:r>
      <w:r w:rsidR="00CA1927">
        <w:rPr>
          <w:sz w:val="24"/>
          <w:szCs w:val="24"/>
        </w:rPr>
        <w:t>9</w:t>
      </w:r>
      <w:r>
        <w:rPr>
          <w:sz w:val="24"/>
          <w:szCs w:val="24"/>
        </w:rPr>
        <w:t xml:space="preserve"> год</w:t>
      </w:r>
      <w:r w:rsidR="00D20E55">
        <w:rPr>
          <w:sz w:val="24"/>
          <w:szCs w:val="24"/>
        </w:rPr>
        <w:t>а</w:t>
      </w:r>
      <w:r>
        <w:rPr>
          <w:sz w:val="24"/>
          <w:szCs w:val="24"/>
        </w:rPr>
        <w:t xml:space="preserve"> №</w:t>
      </w:r>
      <w:r w:rsidR="00CA1927">
        <w:rPr>
          <w:sz w:val="24"/>
          <w:szCs w:val="24"/>
        </w:rPr>
        <w:t xml:space="preserve"> </w:t>
      </w:r>
      <w:r w:rsidR="00F007C5">
        <w:rPr>
          <w:sz w:val="24"/>
          <w:szCs w:val="24"/>
        </w:rPr>
        <w:t>599</w:t>
      </w:r>
      <w:r w:rsidR="004C2D5F">
        <w:rPr>
          <w:sz w:val="24"/>
          <w:szCs w:val="24"/>
        </w:rPr>
        <w:t>-па</w:t>
      </w:r>
      <w:r>
        <w:rPr>
          <w:sz w:val="24"/>
          <w:szCs w:val="24"/>
        </w:rPr>
        <w:t xml:space="preserve"> </w:t>
      </w:r>
    </w:p>
    <w:p w:rsidR="00CA1927" w:rsidRDefault="00CA1927" w:rsidP="00CA1927">
      <w:pPr>
        <w:pStyle w:val="a9"/>
        <w:jc w:val="center"/>
        <w:rPr>
          <w:b/>
          <w:sz w:val="27"/>
          <w:szCs w:val="27"/>
        </w:rPr>
      </w:pPr>
    </w:p>
    <w:p w:rsidR="005157D9" w:rsidRPr="00B22F0B" w:rsidRDefault="005157D9" w:rsidP="005157D9">
      <w:pPr>
        <w:spacing w:before="100" w:beforeAutospacing="1" w:after="100" w:afterAutospacing="1"/>
        <w:jc w:val="center"/>
        <w:rPr>
          <w:b/>
          <w:sz w:val="32"/>
          <w:szCs w:val="32"/>
        </w:rPr>
      </w:pPr>
    </w:p>
    <w:p w:rsidR="005157D9" w:rsidRPr="000A64AA" w:rsidRDefault="005157D9" w:rsidP="005157D9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00FF"/>
          <w:sz w:val="48"/>
          <w:szCs w:val="48"/>
          <w:lang w:eastAsia="en-US"/>
        </w:rPr>
      </w:pPr>
      <w:r w:rsidRPr="000A64AA">
        <w:rPr>
          <w:rFonts w:asciiTheme="majorHAnsi" w:eastAsiaTheme="minorHAnsi" w:hAnsiTheme="majorHAnsi" w:cs="Times New Roman,Italic"/>
          <w:i/>
          <w:iCs/>
          <w:color w:val="0000FF"/>
          <w:sz w:val="48"/>
          <w:szCs w:val="48"/>
          <w:lang w:eastAsia="en-US"/>
        </w:rPr>
        <w:t>Дизайн проект благоустройства</w:t>
      </w:r>
    </w:p>
    <w:p w:rsidR="005157D9" w:rsidRPr="00B22F0B" w:rsidRDefault="005157D9" w:rsidP="005157D9">
      <w:pPr>
        <w:autoSpaceDE w:val="0"/>
        <w:autoSpaceDN w:val="0"/>
        <w:adjustRightInd w:val="0"/>
        <w:jc w:val="center"/>
        <w:rPr>
          <w:b/>
          <w:sz w:val="32"/>
          <w:szCs w:val="32"/>
        </w:rPr>
      </w:pPr>
      <w:r w:rsidRPr="000A64AA">
        <w:rPr>
          <w:rFonts w:asciiTheme="majorHAnsi" w:eastAsiaTheme="minorHAnsi" w:hAnsiTheme="majorHAnsi" w:cs="Times New Roman,Italic"/>
          <w:i/>
          <w:iCs/>
          <w:color w:val="0000FF"/>
          <w:sz w:val="48"/>
          <w:szCs w:val="48"/>
          <w:lang w:eastAsia="en-US"/>
        </w:rPr>
        <w:t xml:space="preserve">общественной территории МО «Шенкурское», устройство </w:t>
      </w:r>
      <w:r>
        <w:rPr>
          <w:rFonts w:asciiTheme="majorHAnsi" w:eastAsiaTheme="minorHAnsi" w:hAnsiTheme="majorHAnsi" w:cs="Times New Roman,Italic"/>
          <w:i/>
          <w:iCs/>
          <w:color w:val="0000FF"/>
          <w:sz w:val="48"/>
          <w:szCs w:val="48"/>
          <w:lang w:eastAsia="en-US"/>
        </w:rPr>
        <w:t>детской игровой площадки на площади Победы</w:t>
      </w:r>
      <w:r w:rsidRPr="00B22F0B">
        <w:rPr>
          <w:b/>
          <w:sz w:val="32"/>
          <w:szCs w:val="32"/>
        </w:rPr>
        <w:t>.</w:t>
      </w:r>
    </w:p>
    <w:p w:rsidR="005157D9" w:rsidRPr="00090575" w:rsidRDefault="005157D9" w:rsidP="005157D9">
      <w:pPr>
        <w:jc w:val="both"/>
        <w:rPr>
          <w:b/>
          <w:sz w:val="28"/>
          <w:szCs w:val="28"/>
        </w:rPr>
      </w:pPr>
    </w:p>
    <w:p w:rsidR="005157D9" w:rsidRDefault="005157D9" w:rsidP="005157D9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5157D9" w:rsidRDefault="005157D9" w:rsidP="005157D9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5157D9" w:rsidRDefault="005157D9" w:rsidP="005157D9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5157D9" w:rsidRDefault="005157D9" w:rsidP="005157D9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57D9">
        <w:rPr>
          <w:rFonts w:ascii="Times New Roman" w:hAnsi="Times New Roman" w:cs="Times New Roman"/>
          <w:b/>
          <w:sz w:val="28"/>
          <w:szCs w:val="28"/>
        </w:rPr>
        <w:t xml:space="preserve">Пояснительная записка к дизайн-проекту благоустройства общественной территории МО «Шенкурское» площадь Победы, устройство детской игровой площадки. </w:t>
      </w: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 Общие положения</w:t>
      </w: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 xml:space="preserve">Дизайн - проект благоустройства общественной территории </w:t>
      </w:r>
      <w:r w:rsidRPr="005157D9">
        <w:rPr>
          <w:rFonts w:ascii="Times New Roman" w:hAnsi="Times New Roman" w:cs="Times New Roman"/>
          <w:sz w:val="28"/>
          <w:szCs w:val="28"/>
        </w:rPr>
        <w:t>МО «Шенкурское», устройство детской игровой площадки на площади Победы,</w:t>
      </w: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разработан с целью включения общественной территории в муниципальную программу «Формирование современной городской среды МО «Шенкурский муниципальный район» на 2020 год  (далее по тексту – общественная территория).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 xml:space="preserve">Данный участок находится на центральной площади города, где проходят основные культурно-массовые мероприятия и является центром притяжения детей всех возрастов в связи с тем, что там расположена уже существующая детская игровая площадка. </w:t>
      </w:r>
      <w:r w:rsidRPr="005157D9">
        <w:rPr>
          <w:rFonts w:ascii="Times New Roman" w:hAnsi="Times New Roman" w:cs="Times New Roman"/>
          <w:sz w:val="28"/>
          <w:szCs w:val="28"/>
        </w:rPr>
        <w:t>Оборудование этой детской площадки технически устарело, не отвечает требованиям нормативной безопасности. В целях обеспечения безопасности детей необходимо демонтировать непригодное к дальнейшей эксплуатации оборудование и установить новое в соответствие с нормативными требованиями и разместить в соответствии с приложенной схемой, а именно демонтировать детский комплекс, установить новое оборудование, с учетом зоны безопасности (в соответствии с ГОСТР52167-2012, ГОСТР52169-2012</w:t>
      </w: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>).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157D9" w:rsidRPr="005157D9" w:rsidRDefault="005157D9" w:rsidP="005157D9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Дизайн проект по благоустройству общественной территории включает в себя:</w:t>
      </w:r>
    </w:p>
    <w:p w:rsidR="005157D9" w:rsidRPr="005157D9" w:rsidRDefault="005157D9" w:rsidP="005157D9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ab/>
        <w:t>- схему расположения участка площади Победы, планируемого к благоустройству;</w:t>
      </w:r>
    </w:p>
    <w:p w:rsidR="005157D9" w:rsidRPr="005157D9" w:rsidRDefault="005157D9" w:rsidP="005157D9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визуализацию в виде фотографии предполагаемой к благоустройству территории (настоящее время);</w:t>
      </w:r>
    </w:p>
    <w:p w:rsidR="005157D9" w:rsidRPr="005157D9" w:rsidRDefault="005157D9" w:rsidP="005157D9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текстовое описание мероприятий по благоустройству;</w:t>
      </w:r>
    </w:p>
    <w:p w:rsidR="005157D9" w:rsidRPr="005157D9" w:rsidRDefault="005157D9" w:rsidP="005157D9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визуализацию (3</w:t>
      </w:r>
      <w:r w:rsidRPr="005157D9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d</w:t>
      </w: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– проект) благоустройства территории.</w:t>
      </w:r>
    </w:p>
    <w:p w:rsidR="005157D9" w:rsidRPr="005157D9" w:rsidRDefault="005157D9" w:rsidP="005157D9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57D9">
        <w:rPr>
          <w:rFonts w:ascii="Times New Roman" w:hAnsi="Times New Roman" w:cs="Times New Roman"/>
          <w:b/>
          <w:sz w:val="28"/>
          <w:szCs w:val="28"/>
        </w:rPr>
        <w:t xml:space="preserve"> Схема расположения участка</w:t>
      </w: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площади Победы, планируемого к благоустройству</w:t>
      </w:r>
      <w:r w:rsidRPr="005157D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noProof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53150" cy="3552825"/>
            <wp:effectExtent l="0" t="0" r="0" b="9525"/>
            <wp:docPr id="6" name="Рисунок 6" descr="C:\Users\Людмила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мила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5769" b="51111"/>
                    <a:stretch/>
                  </pic:blipFill>
                  <pic:spPr bwMode="auto">
                    <a:xfrm>
                      <a:off x="0" y="0"/>
                      <a:ext cx="6149865" cy="355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jc w:val="both"/>
        <w:rPr>
          <w:rFonts w:ascii="Times New Roman" w:hAnsi="Times New Roman" w:cs="Times New Roman"/>
          <w:noProof/>
        </w:rPr>
      </w:pPr>
    </w:p>
    <w:p w:rsidR="005157D9" w:rsidRPr="005157D9" w:rsidRDefault="005157D9" w:rsidP="005157D9">
      <w:pPr>
        <w:jc w:val="both"/>
        <w:rPr>
          <w:rFonts w:ascii="Times New Roman" w:hAnsi="Times New Roman" w:cs="Times New Roman"/>
          <w:noProof/>
        </w:rPr>
      </w:pPr>
    </w:p>
    <w:p w:rsidR="005157D9" w:rsidRPr="005157D9" w:rsidRDefault="005157D9" w:rsidP="005157D9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157D9" w:rsidRPr="005157D9" w:rsidRDefault="005157D9" w:rsidP="005157D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157D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43625" cy="3400425"/>
            <wp:effectExtent l="0" t="0" r="0" b="9525"/>
            <wp:docPr id="8" name="Рисунок 8" descr="C:\Users\Людмила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дмила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3366" b="51484"/>
                    <a:stretch/>
                  </pic:blipFill>
                  <pic:spPr bwMode="auto">
                    <a:xfrm>
                      <a:off x="0" y="0"/>
                      <a:ext cx="61436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5157D9">
        <w:rPr>
          <w:rFonts w:ascii="Times New Roman" w:hAnsi="Times New Roman" w:cs="Times New Roman"/>
          <w:b/>
          <w:sz w:val="28"/>
          <w:szCs w:val="28"/>
        </w:rPr>
        <w:tab/>
      </w: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lastRenderedPageBreak/>
        <w:t>Визуализация в виде фотографии предполагаемой к благоустройству территории (настоящее время)</w:t>
      </w:r>
    </w:p>
    <w:p w:rsidR="005157D9" w:rsidRPr="005157D9" w:rsidRDefault="005157D9" w:rsidP="005157D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>Фото общественной территории г. Шенкурск, площадь Победы (настоящее время)</w:t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>
            <wp:extent cx="5939790" cy="3563874"/>
            <wp:effectExtent l="19050" t="0" r="381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6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>
            <wp:extent cx="5939790" cy="3563874"/>
            <wp:effectExtent l="19050" t="0" r="3810" b="0"/>
            <wp:docPr id="3" name="Рисунок 4" descr="C:\Users\ProotdelVS\Desktop\тротуары сквер\благоустройство 2020\площадка\20191009_14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otdelVS\Desktop\тротуары сквер\благоустройство 2020\площадка\20191009_1421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6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9790" cy="3563874"/>
            <wp:effectExtent l="1905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6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Описание принятых решений по благоустройству территории.</w:t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ab/>
        <w:t>Площадь Победы является не только зоной отдыха жителей и гостей города, но и транзитной зоной и поэтому необходимо создать условия, чтобы у каждого посетителя возникло желание задержаться, а затем и вновь вернуться в полюбившееся место. В связи с этим в рамках благоустройства общественной территории предложено реализовать проект по подготовке территории для детской игровой площадки и установке оборудования на подготовленной территории.</w:t>
      </w:r>
    </w:p>
    <w:p w:rsidR="005157D9" w:rsidRPr="005157D9" w:rsidRDefault="005157D9" w:rsidP="005157D9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Общая площадь территории для благоустройства 143 кв.м. В настоящий момент территория представляет собой участок, покрытый травяной растительностью и кустарником. Проектом предлагается следующие виды работ:</w:t>
      </w:r>
    </w:p>
    <w:p w:rsidR="005157D9" w:rsidRPr="005157D9" w:rsidRDefault="005157D9" w:rsidP="005157D9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- подготовка территории, планиров</w:t>
      </w:r>
      <w:r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ка поверхности участка, отсыпка, устройство покрытия детской площадки</w:t>
      </w:r>
      <w:r w:rsidRPr="005157D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;</w:t>
      </w:r>
    </w:p>
    <w:p w:rsidR="005157D9" w:rsidRPr="005157D9" w:rsidRDefault="005157D9" w:rsidP="005157D9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- установка оборудования детской игровой площадки:</w:t>
      </w:r>
    </w:p>
    <w:p w:rsidR="005157D9" w:rsidRPr="005157D9" w:rsidRDefault="005157D9" w:rsidP="005157D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 xml:space="preserve">а) качели на стойках; </w:t>
      </w:r>
    </w:p>
    <w:p w:rsidR="005157D9" w:rsidRPr="005157D9" w:rsidRDefault="005157D9" w:rsidP="005157D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 xml:space="preserve">б) качалка - балансир; </w:t>
      </w:r>
    </w:p>
    <w:p w:rsidR="005157D9" w:rsidRPr="005157D9" w:rsidRDefault="005157D9" w:rsidP="005157D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 xml:space="preserve">в) качалка на пружине (2 штуки); </w:t>
      </w:r>
    </w:p>
    <w:p w:rsidR="005157D9" w:rsidRPr="005157D9" w:rsidRDefault="005157D9" w:rsidP="005157D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 xml:space="preserve">г) детская карусель малая; </w:t>
      </w:r>
    </w:p>
    <w:p w:rsidR="005157D9" w:rsidRPr="005157D9" w:rsidRDefault="005157D9" w:rsidP="005157D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 xml:space="preserve">д) детский городок (игровой комплекс); </w:t>
      </w:r>
    </w:p>
    <w:p w:rsidR="005157D9" w:rsidRPr="005157D9" w:rsidRDefault="005157D9" w:rsidP="005157D9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- установка двух скамеек парковых и бетонной урны в зонах отдыха. </w:t>
      </w:r>
    </w:p>
    <w:p w:rsidR="005157D9" w:rsidRPr="005157D9" w:rsidRDefault="005157D9" w:rsidP="005157D9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Цель проекта</w:t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 xml:space="preserve">Главной целью благоустройства является создание на территории муниципального образования «Шенкурское» благоприятной среды для проживания и отдыха населения, создание благоприятных и безопасных </w:t>
      </w: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 xml:space="preserve">условий для игр детей, активное их вовлечение в проекты благоустройства, улучшение эстетического оформления территории площади. 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Задачи проекта</w:t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создание и поддержание необходимых условий для жизнеобеспечения жителей;</w:t>
      </w:r>
    </w:p>
    <w:p w:rsidR="005157D9" w:rsidRPr="005157D9" w:rsidRDefault="005157D9" w:rsidP="005157D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sz w:val="28"/>
          <w:szCs w:val="28"/>
        </w:rPr>
        <w:t>- преобразование и благоустройство территории, прилегающей к МБУК «Шенкурский ДКиС»;</w:t>
      </w:r>
    </w:p>
    <w:p w:rsidR="005157D9" w:rsidRPr="005157D9" w:rsidRDefault="005157D9" w:rsidP="005157D9">
      <w:pPr>
        <w:ind w:firstLine="708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hAnsi="Times New Roman" w:cs="Times New Roman"/>
          <w:sz w:val="28"/>
          <w:szCs w:val="28"/>
        </w:rPr>
        <w:t>- развитие инициативы и творчества жителей города через организацию и вовлечение их, с помощью общественных обсуждений, в реализацию проекта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повышение качества жизни населения;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формирование эстетического облика территории поселения.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Планируемые результаты реализации проекта</w:t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формируется эстетический образ территории городского поселения;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 xml:space="preserve">- реализация проекта по благоустройству общественной территории позволит создать максимально благоприятные условия для проживания людей. </w:t>
      </w:r>
    </w:p>
    <w:p w:rsidR="005157D9" w:rsidRPr="005157D9" w:rsidRDefault="005157D9" w:rsidP="005157D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Визуализацию (3</w:t>
      </w:r>
      <w:r w:rsidRPr="005157D9">
        <w:rPr>
          <w:rFonts w:ascii="Times New Roman" w:eastAsiaTheme="minorHAnsi" w:hAnsi="Times New Roman" w:cs="Times New Roman"/>
          <w:b/>
          <w:sz w:val="28"/>
          <w:szCs w:val="28"/>
          <w:lang w:val="en-US" w:eastAsia="en-US"/>
        </w:rPr>
        <w:t>d</w:t>
      </w:r>
      <w:r w:rsidRPr="005157D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– проект) благоустройства территории</w:t>
      </w: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157D9" w:rsidRPr="005157D9" w:rsidRDefault="005157D9" w:rsidP="005157D9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157D9" w:rsidRPr="005157D9" w:rsidRDefault="005157D9" w:rsidP="005157D9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5157D9" w:rsidRPr="005157D9" w:rsidSect="005157D9">
          <w:type w:val="continuous"/>
          <w:pgSz w:w="11906" w:h="16838"/>
          <w:pgMar w:top="992" w:right="851" w:bottom="425" w:left="1701" w:header="709" w:footer="709" w:gutter="0"/>
          <w:cols w:space="708"/>
          <w:docGrid w:linePitch="360"/>
        </w:sectPr>
      </w:pPr>
      <w:r w:rsidRPr="005157D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9790" cy="3718075"/>
            <wp:effectExtent l="19050" t="0" r="381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1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Default="000B0550" w:rsidP="005157D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57D9" w:rsidRPr="005157D9" w:rsidRDefault="005157D9" w:rsidP="005157D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57D9">
        <w:rPr>
          <w:rFonts w:ascii="Times New Roman" w:hAnsi="Times New Roman" w:cs="Times New Roman"/>
          <w:b/>
          <w:sz w:val="28"/>
          <w:szCs w:val="28"/>
        </w:rPr>
        <w:lastRenderedPageBreak/>
        <w:t>Перечень работ и малых архитектурных форм, планируемых к размещению на общественной территории г. Шенкурск, площадь Победы, устройство детской игровой площадки</w:t>
      </w:r>
    </w:p>
    <w:p w:rsidR="005157D9" w:rsidRPr="005157D9" w:rsidRDefault="005157D9" w:rsidP="005157D9">
      <w:pPr>
        <w:rPr>
          <w:rFonts w:ascii="Times New Roman" w:hAnsi="Times New Roman" w:cs="Times New Roman"/>
          <w:b/>
          <w:sz w:val="28"/>
          <w:szCs w:val="28"/>
        </w:rPr>
      </w:pPr>
    </w:p>
    <w:p w:rsidR="005157D9" w:rsidRPr="005157D9" w:rsidRDefault="005157D9" w:rsidP="005157D9">
      <w:pPr>
        <w:rPr>
          <w:rFonts w:ascii="Times New Roman" w:hAnsi="Times New Roman" w:cs="Times New Roman"/>
          <w:b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drawing>
          <wp:inline distT="0" distB="0" distL="0" distR="0">
            <wp:extent cx="3305175" cy="1733550"/>
            <wp:effectExtent l="0" t="0" r="0" b="0"/>
            <wp:docPr id="19" name="Рисунок 19" descr="https://aven-maf.ru/sites/default/files/styles/only_watermark/public/s-1.jpg?itok=a2iChKp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en-maf.ru/sites/default/files/styles/only_watermark/public/s-1.jpg?itok=a2iChKp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056" cy="173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rPr>
          <w:rFonts w:ascii="Times New Roman" w:hAnsi="Times New Roman" w:cs="Times New Roman"/>
          <w:b/>
          <w:sz w:val="28"/>
          <w:szCs w:val="28"/>
        </w:rPr>
      </w:pP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>Рис. 1 Скамья садово-парковая на металлическом каркасе</w:t>
      </w:r>
    </w:p>
    <w:p w:rsidR="005157D9" w:rsidRPr="005157D9" w:rsidRDefault="005157D9" w:rsidP="005157D9">
      <w:pPr>
        <w:rPr>
          <w:rFonts w:ascii="Times New Roman" w:hAnsi="Times New Roman" w:cs="Times New Roman"/>
          <w:sz w:val="28"/>
          <w:szCs w:val="28"/>
        </w:rPr>
      </w:pPr>
    </w:p>
    <w:p w:rsidR="005157D9" w:rsidRPr="005157D9" w:rsidRDefault="005157D9" w:rsidP="005157D9">
      <w:pPr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drawing>
          <wp:inline distT="0" distB="0" distL="0" distR="0">
            <wp:extent cx="3667125" cy="1914525"/>
            <wp:effectExtent l="0" t="0" r="9525" b="9525"/>
            <wp:docPr id="11" name="Рисунок 11" descr="https://aven-maf.ru/sites/default/files/styles/galleryformatter_slide/public/k-30_0.jpg?itok=mX5uwuP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en-maf.ru/sites/default/files/styles/galleryformatter_slide/public/k-30_0.jpg?itok=mX5uwuP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57D9">
        <w:rPr>
          <w:rFonts w:ascii="Times New Roman" w:hAnsi="Times New Roman" w:cs="Times New Roman"/>
          <w:noProof/>
        </w:rPr>
        <w:t xml:space="preserve"> </w:t>
      </w: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>Рис. 2 Качели маятниковые</w:t>
      </w:r>
    </w:p>
    <w:p w:rsidR="005157D9" w:rsidRPr="005157D9" w:rsidRDefault="005157D9" w:rsidP="005157D9">
      <w:pPr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drawing>
          <wp:inline distT="0" distB="0" distL="0" distR="0">
            <wp:extent cx="4524375" cy="2695575"/>
            <wp:effectExtent l="0" t="0" r="9525" b="9525"/>
            <wp:docPr id="12" name="Рисунок 12" descr="https://aven-maf.ru/sites/default/files/styles/galleryformatter_slide/public/mk-8_001_0.jpg?itok=zzc03d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en-maf.ru/sites/default/files/styles/galleryformatter_slide/public/mk-8_001_0.jpg?itok=zzc03dF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rPr>
          <w:rFonts w:ascii="Times New Roman" w:hAnsi="Times New Roman" w:cs="Times New Roman"/>
          <w:sz w:val="28"/>
          <w:szCs w:val="28"/>
        </w:rPr>
      </w:pPr>
    </w:p>
    <w:p w:rsidR="005157D9" w:rsidRPr="005157D9" w:rsidRDefault="005157D9" w:rsidP="005157D9">
      <w:pPr>
        <w:jc w:val="both"/>
        <w:outlineLvl w:val="0"/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>Рис. 3 Качели балансир</w:t>
      </w:r>
    </w:p>
    <w:p w:rsidR="005157D9" w:rsidRPr="005157D9" w:rsidRDefault="005157D9" w:rsidP="005157D9">
      <w:pPr>
        <w:rPr>
          <w:rFonts w:ascii="Times New Roman" w:hAnsi="Times New Roman" w:cs="Times New Roman"/>
          <w:sz w:val="28"/>
          <w:szCs w:val="28"/>
        </w:rPr>
      </w:pPr>
    </w:p>
    <w:p w:rsidR="005157D9" w:rsidRPr="005157D9" w:rsidRDefault="005157D9" w:rsidP="005157D9">
      <w:pPr>
        <w:jc w:val="both"/>
        <w:rPr>
          <w:rFonts w:ascii="Times New Roman" w:hAnsi="Times New Roman" w:cs="Times New Roman"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514725" cy="2108835"/>
            <wp:effectExtent l="0" t="0" r="9525" b="5715"/>
            <wp:docPr id="14" name="Рисунок 14" descr="https://aven-maf.ru/sites/default/files/styles/only_watermark/public/mk-21_2_dzhip_0.jpg?itok=1TK-b2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en-maf.ru/sites/default/files/styles/only_watermark/public/mk-21_2_dzhip_0.jpg?itok=1TK-b24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229" cy="210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>Рис. 4 Качалка на пружине</w:t>
      </w: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drawing>
          <wp:inline distT="0" distB="0" distL="0" distR="0">
            <wp:extent cx="3806504" cy="2286000"/>
            <wp:effectExtent l="0" t="0" r="3810" b="0"/>
            <wp:docPr id="15" name="Рисунок 15" descr="https://aven-maf.ru/sites/default/files/styles/only_watermark/public/024_zayka_0.jpg?itok=-Wkvng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en-maf.ru/sites/default/files/styles/only_watermark/public/024_zayka_0.jpg?itok=-Wkvnga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630" cy="228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>Рис. 5 Качалка на пружине</w:t>
      </w: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drawing>
          <wp:inline distT="0" distB="0" distL="0" distR="0">
            <wp:extent cx="3819525" cy="2524125"/>
            <wp:effectExtent l="0" t="0" r="9525" b="9525"/>
            <wp:docPr id="17" name="Рисунок 17" descr="https://aven-maf.ru/sites/default/files/styles/only_watermark/public/mk-7_1p_russkie_skazki.jpg?itok=a53cmk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en-maf.ru/sites/default/files/styles/only_watermark/public/mk-7_1p_russkie_skazki.jpg?itok=a53cmkeL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rPr>
          <w:rFonts w:ascii="Times New Roman" w:hAnsi="Times New Roman" w:cs="Times New Roman"/>
          <w:i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 xml:space="preserve"> Рис. 6. Детская карусель</w:t>
      </w:r>
    </w:p>
    <w:p w:rsidR="005157D9" w:rsidRPr="005157D9" w:rsidRDefault="005157D9" w:rsidP="005157D9">
      <w:pPr>
        <w:autoSpaceDE w:val="0"/>
        <w:autoSpaceDN w:val="0"/>
        <w:adjustRightInd w:val="0"/>
        <w:ind w:firstLine="708"/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886450" cy="3971925"/>
            <wp:effectExtent l="0" t="0" r="0" b="9525"/>
            <wp:docPr id="10" name="Рисунок 18" descr="https://aven-maf.ru/sites/default/files/styles/galleryformatter_slide/public/g-40_kolobok.jpg?itok=He2ib7I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en-maf.ru/sites/default/files/styles/galleryformatter_slide/public/g-40_kolobok.jpg?itok=He2ib7I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 xml:space="preserve"> Рис. 7. Детский городок</w:t>
      </w: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ind w:firstLine="708"/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noProof/>
        </w:rPr>
        <w:drawing>
          <wp:inline distT="0" distB="0" distL="0" distR="0">
            <wp:extent cx="2781300" cy="1495425"/>
            <wp:effectExtent l="0" t="0" r="0" b="9525"/>
            <wp:docPr id="20" name="Рисунок 20" descr="https://aven-maf.ru/sites/default/files/styles/only_watermark/public/u-21.jpg?itok=PXEw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en-maf.ru/sites/default/files/styles/only_watermark/public/u-21.jpg?itok=PXEwoRI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17" cy="149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57D9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157D9">
        <w:rPr>
          <w:rFonts w:ascii="Times New Roman" w:hAnsi="Times New Roman" w:cs="Times New Roman"/>
          <w:i/>
          <w:sz w:val="28"/>
          <w:szCs w:val="28"/>
        </w:rPr>
        <w:t>Рис. 8. Бетонная урна для мусора</w:t>
      </w:r>
    </w:p>
    <w:p w:rsidR="005157D9" w:rsidRPr="005157D9" w:rsidRDefault="005157D9" w:rsidP="005157D9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5157D9" w:rsidRDefault="005157D9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 w:rsidRPr="00092FF4">
        <w:rPr>
          <w:sz w:val="24"/>
          <w:szCs w:val="24"/>
        </w:rPr>
        <w:lastRenderedPageBreak/>
        <w:t>ПРИЛОЖЕНИЕ</w:t>
      </w:r>
      <w:r>
        <w:rPr>
          <w:sz w:val="24"/>
          <w:szCs w:val="24"/>
        </w:rPr>
        <w:t xml:space="preserve"> № 2</w:t>
      </w:r>
    </w:p>
    <w:p w:rsidR="005157D9" w:rsidRDefault="005157D9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 w:rsidRPr="00092FF4">
        <w:rPr>
          <w:sz w:val="24"/>
          <w:szCs w:val="24"/>
        </w:rPr>
        <w:t xml:space="preserve"> к постановлению администрации МО «Шенкурский муниципальный район</w:t>
      </w:r>
      <w:r>
        <w:rPr>
          <w:sz w:val="24"/>
          <w:szCs w:val="24"/>
        </w:rPr>
        <w:t xml:space="preserve">» </w:t>
      </w:r>
    </w:p>
    <w:p w:rsidR="005157D9" w:rsidRPr="00092FF4" w:rsidRDefault="005157D9" w:rsidP="005157D9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от </w:t>
      </w:r>
      <w:r w:rsidR="00F007C5">
        <w:rPr>
          <w:sz w:val="24"/>
          <w:szCs w:val="24"/>
        </w:rPr>
        <w:t>09</w:t>
      </w:r>
      <w:r>
        <w:rPr>
          <w:sz w:val="24"/>
          <w:szCs w:val="24"/>
        </w:rPr>
        <w:t xml:space="preserve"> октября 2019 года №</w:t>
      </w:r>
      <w:r w:rsidR="00F007C5">
        <w:rPr>
          <w:sz w:val="24"/>
          <w:szCs w:val="24"/>
        </w:rPr>
        <w:t xml:space="preserve"> 599</w:t>
      </w:r>
      <w:r>
        <w:rPr>
          <w:sz w:val="24"/>
          <w:szCs w:val="24"/>
        </w:rPr>
        <w:t xml:space="preserve">-па </w:t>
      </w: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Pr="00FC513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  <w:r w:rsidRPr="00FC5130"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  <w:t>Дизайн проект благоустройства</w:t>
      </w:r>
    </w:p>
    <w:p w:rsidR="000B0550" w:rsidRPr="00FC5130" w:rsidRDefault="000B0550" w:rsidP="000B0550">
      <w:pPr>
        <w:autoSpaceDE w:val="0"/>
        <w:autoSpaceDN w:val="0"/>
        <w:adjustRightInd w:val="0"/>
        <w:jc w:val="center"/>
        <w:rPr>
          <w:rFonts w:ascii="Cambria" w:hAnsi="Cambria"/>
          <w:b/>
          <w:i/>
          <w:color w:val="002060"/>
          <w:sz w:val="48"/>
          <w:szCs w:val="48"/>
        </w:rPr>
      </w:pPr>
      <w:r w:rsidRPr="00FC5130"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  <w:t xml:space="preserve">общественной территории МО «Шенкурское», устройство универсальной спортивной площадки в </w:t>
      </w:r>
      <w:r w:rsidRPr="00FC5130">
        <w:rPr>
          <w:rFonts w:ascii="Cambria" w:eastAsiaTheme="minorHAnsi" w:hAnsi="Cambria" w:cs="Times New Roman,Italic"/>
          <w:i/>
          <w:iCs/>
          <w:color w:val="002060"/>
          <w:sz w:val="48"/>
          <w:szCs w:val="48"/>
          <w:lang w:eastAsia="en-US"/>
        </w:rPr>
        <w:t xml:space="preserve">парке </w:t>
      </w:r>
      <w:r w:rsidRPr="00FC5130">
        <w:rPr>
          <w:rFonts w:ascii="Cambria" w:hAnsi="Cambria"/>
          <w:i/>
          <w:color w:val="002060"/>
          <w:sz w:val="48"/>
          <w:szCs w:val="48"/>
        </w:rPr>
        <w:t>между улицами  50 лет Октября и Красноармейская (от ул. Кудрявцева в сторону реки)</w:t>
      </w:r>
    </w:p>
    <w:p w:rsidR="000B0550" w:rsidRPr="00090575" w:rsidRDefault="000B0550" w:rsidP="000B0550">
      <w:pPr>
        <w:jc w:val="both"/>
        <w:rPr>
          <w:b/>
          <w:sz w:val="28"/>
          <w:szCs w:val="28"/>
        </w:rPr>
      </w:pPr>
    </w:p>
    <w:p w:rsidR="000B0550" w:rsidRDefault="000B0550" w:rsidP="000B0550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0B0550" w:rsidRDefault="000B0550" w:rsidP="000B0550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B0550">
        <w:rPr>
          <w:rFonts w:ascii="Times New Roman" w:hAnsi="Times New Roman" w:cs="Times New Roman"/>
          <w:b/>
          <w:sz w:val="28"/>
          <w:szCs w:val="28"/>
        </w:rPr>
        <w:t xml:space="preserve">Пояснительная записка к дизайн-проекту благоустройства общественной территории МО «Шенкурское», </w:t>
      </w:r>
      <w:r w:rsidRPr="000B0550">
        <w:rPr>
          <w:rFonts w:ascii="Times New Roman" w:eastAsiaTheme="minorHAnsi" w:hAnsi="Times New Roman" w:cs="Times New Roman"/>
          <w:b/>
          <w:iCs/>
          <w:color w:val="000000" w:themeColor="text1"/>
          <w:sz w:val="28"/>
          <w:szCs w:val="28"/>
          <w:lang w:eastAsia="en-US"/>
        </w:rPr>
        <w:t xml:space="preserve">устройство универсальной спортивной площадки в парке </w:t>
      </w:r>
      <w:r w:rsidRPr="000B055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между улицами  50 лет Октября и Красноармейская (от ул. Кудрявцева в сторону реки)</w:t>
      </w:r>
    </w:p>
    <w:p w:rsidR="000B0550" w:rsidRPr="000B0550" w:rsidRDefault="000B0550" w:rsidP="000B0550">
      <w:pPr>
        <w:autoSpaceDE w:val="0"/>
        <w:autoSpaceDN w:val="0"/>
        <w:adjustRightInd w:val="0"/>
        <w:spacing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spacing w:line="23" w:lineRule="atLeast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 Общие положения</w:t>
      </w:r>
    </w:p>
    <w:p w:rsidR="000B0550" w:rsidRPr="000B0550" w:rsidRDefault="000B0550" w:rsidP="000B0550">
      <w:pPr>
        <w:autoSpaceDE w:val="0"/>
        <w:autoSpaceDN w:val="0"/>
        <w:adjustRightInd w:val="0"/>
        <w:spacing w:line="23" w:lineRule="atLeast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0B0550" w:rsidRPr="000B0550" w:rsidRDefault="000B0550" w:rsidP="000B0550">
      <w:pPr>
        <w:pStyle w:val="Default"/>
        <w:jc w:val="both"/>
        <w:rPr>
          <w:sz w:val="28"/>
          <w:szCs w:val="28"/>
        </w:rPr>
      </w:pPr>
      <w:r w:rsidRPr="000B0550">
        <w:rPr>
          <w:rFonts w:eastAsiaTheme="minorHAnsi"/>
          <w:sz w:val="28"/>
          <w:szCs w:val="28"/>
          <w:lang w:eastAsia="en-US"/>
        </w:rPr>
        <w:tab/>
        <w:t xml:space="preserve">Дизайн - проект благоустройства общественной территории </w:t>
      </w:r>
      <w:r w:rsidRPr="000B0550">
        <w:rPr>
          <w:sz w:val="28"/>
          <w:szCs w:val="28"/>
        </w:rPr>
        <w:t xml:space="preserve">МО «Шенкурское», </w:t>
      </w:r>
      <w:r w:rsidRPr="000B0550">
        <w:rPr>
          <w:rFonts w:eastAsiaTheme="minorHAnsi"/>
          <w:iCs/>
          <w:color w:val="000000" w:themeColor="text1"/>
          <w:sz w:val="28"/>
          <w:szCs w:val="28"/>
          <w:lang w:eastAsia="en-US"/>
        </w:rPr>
        <w:t xml:space="preserve">устройство универсальной спортивной площадки в парке </w:t>
      </w:r>
      <w:r w:rsidRPr="000B0550">
        <w:rPr>
          <w:color w:val="000000" w:themeColor="text1"/>
          <w:sz w:val="28"/>
          <w:szCs w:val="28"/>
        </w:rPr>
        <w:t>между улицами  50 лет Октября и Красноармейская (от ул. Кудрявцева в сторону реки)</w:t>
      </w:r>
      <w:r w:rsidRPr="000B0550">
        <w:rPr>
          <w:sz w:val="28"/>
          <w:szCs w:val="28"/>
        </w:rPr>
        <w:t>,</w:t>
      </w:r>
      <w:r w:rsidRPr="000B0550">
        <w:rPr>
          <w:rFonts w:eastAsiaTheme="minorHAnsi"/>
          <w:sz w:val="28"/>
          <w:szCs w:val="28"/>
          <w:lang w:eastAsia="en-US"/>
        </w:rPr>
        <w:t xml:space="preserve"> разработан с целью включения общественной территории в муниципальную программу «Формирование современной городской среды МО «Шенкурский муниципальный район» на 2020 год  (далее по тексту – общественная территория).</w:t>
      </w:r>
      <w:r w:rsidRPr="000B0550">
        <w:rPr>
          <w:rFonts w:eastAsiaTheme="minorHAnsi"/>
          <w:sz w:val="28"/>
          <w:szCs w:val="28"/>
          <w:lang w:eastAsia="en-US"/>
        </w:rPr>
        <w:tab/>
        <w:t xml:space="preserve">Данный участок находится в городском парке, где проходят основные спортивные мероприятия и является центром притяжения детей и взрослых, ведущих активный образ жизни. </w:t>
      </w:r>
      <w:r w:rsidRPr="000B0550">
        <w:rPr>
          <w:sz w:val="28"/>
          <w:szCs w:val="28"/>
        </w:rPr>
        <w:t xml:space="preserve">Здоровый образ жизни является предпосылкой для развития разных сторон жизнедеятельности человека, достижения им активного долголетия и полноценного выполнения социальных функций, для активного участия в трудовой, общественной, семейно-бытовой, досуговой формах жизнедеятельности. Актуальность здорового образа жизни вызвана возрастанием и изменением характера нагрузок на организм человека в  связи с усложнением общественной жизни, увеличением рисков техногенного, </w:t>
      </w:r>
      <w:r w:rsidRPr="000B0550">
        <w:rPr>
          <w:sz w:val="28"/>
          <w:szCs w:val="28"/>
        </w:rPr>
        <w:lastRenderedPageBreak/>
        <w:t>экологического, психологического, политического и военного характера, провоцирующих негативные сдвиги в состоянии здоровья. В городе Шенкурске проживает более 4, 5 тысяч жителей, из них более 1,5 тысяч – дети и подростки, у которых отсутствует место активного физического отдыха.  При этом многие посещают различные кружки и секции, занимаются футболом, баскетболом, волейболом, теннисом, хоккеем. Поэтому возникла острая необходимость создания зоны активного физического отдыха – спортивной площадки с уличными тренажерами, которая станет местом активного физического отдыха не только для учащихся школы, но и всех жителей, а также даст возможность жителям населенного пункта направить свои силы на сохранение и укрепление своего здоровья и здоровья своих детей. Кроме того, появится возможность задействовать спортивную площадку для проведения семейных спортивных праздников и организации досуга.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Здоровье – основной показатель всей жизнедеятельности человека. Кроме того сохранение и укрепление здоровья детей на сегодняшний день является приоритетным направлением деятельности государства и общества, поскольку лишь здоровые дети в состоянии должным образом усваивать полученные знания и в будущем способны заниматься производительно- полезным трудом. Популяризация здорового образа жизни,  направленная на проведение совместных спортивно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B0550">
        <w:rPr>
          <w:rFonts w:ascii="Times New Roman" w:hAnsi="Times New Roman" w:cs="Times New Roman"/>
          <w:sz w:val="28"/>
          <w:szCs w:val="28"/>
        </w:rPr>
        <w:t xml:space="preserve">оздоровительных мероприятий для защиты здоровья и благополучия подрастающего поколения является актуальной и для нашего городского поселения. </w:t>
      </w:r>
      <w:r w:rsidRPr="000B0550">
        <w:rPr>
          <w:rFonts w:ascii="Times New Roman" w:hAnsi="Times New Roman" w:cs="Times New Roman"/>
          <w:bCs/>
          <w:iCs/>
          <w:sz w:val="28"/>
          <w:szCs w:val="28"/>
        </w:rPr>
        <w:t xml:space="preserve">Пропаганда здорового образа жизни, особенно в молодежной среде – это одна из главных целей. </w:t>
      </w:r>
      <w:r w:rsidRPr="000B0550">
        <w:rPr>
          <w:rFonts w:ascii="Times New Roman" w:hAnsi="Times New Roman" w:cs="Times New Roman"/>
          <w:sz w:val="28"/>
          <w:szCs w:val="28"/>
        </w:rPr>
        <w:t>Следовательно, реализация данного проекта является актуальной для жителей города, так как будет решать многосторонние проблемы: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1. Максимально удовлетворит потребности учащихся проживающих на территории населенного пункта, их родителей и жителей в занятиях спортом и активном семейном отдыхе на открытом воздухе.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2. Жители получат бесплатный доступ к оснащенной по последним требованиям спортивной площадке.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3.  Жители получат хорошую зону для активного отдыха.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Дизайн проект по благоустройству общественной территории включает в себя: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схему расположения участка городского парка, планируемого к благоустройству;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визуализацию в виде фотографии предполагаемой к благоустройству территории (настоящее время);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текстовое описание мероприятий по благоустройству;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визуализацию (3</w:t>
      </w:r>
      <w:r w:rsidRPr="000B0550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d</w:t>
      </w: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– проект) благоустройства территории.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055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Схема расположения участка</w:t>
      </w: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городского парка, планируемого к благоустройству</w:t>
      </w:r>
      <w:r w:rsidRPr="000B055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noProof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67400" cy="4171950"/>
            <wp:effectExtent l="19050" t="0" r="0" b="0"/>
            <wp:docPr id="13" name="Рисунок 7" descr="C:\Users\ProotdelVS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otdelVS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B055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6513" cy="3581400"/>
            <wp:effectExtent l="19050" t="0" r="7087" b="0"/>
            <wp:docPr id="16" name="Рисунок 8" descr="C:\Users\ProotdelVS\Desktop\Безымянный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rootdelVS\Desktop\Безымянный 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89" cy="3583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0550">
        <w:rPr>
          <w:rFonts w:ascii="Times New Roman" w:hAnsi="Times New Roman" w:cs="Times New Roman"/>
          <w:b/>
          <w:sz w:val="28"/>
          <w:szCs w:val="28"/>
        </w:rPr>
        <w:tab/>
      </w: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lastRenderedPageBreak/>
        <w:t>Визуализация в виде фотографии предполагаемой к благоустройству территории (настоящее время)</w:t>
      </w: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Фото общественной территории г. Шенкурск, парк </w:t>
      </w:r>
      <w:r w:rsidRPr="000B0550">
        <w:rPr>
          <w:rFonts w:ascii="Times New Roman" w:hAnsi="Times New Roman" w:cs="Times New Roman"/>
          <w:color w:val="000000" w:themeColor="text1"/>
          <w:sz w:val="28"/>
          <w:szCs w:val="28"/>
        </w:rPr>
        <w:t>между улицами  50 лет Октября и Красноармейская (от ул. Кудрявцева в сторону реки)</w:t>
      </w: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(настоящее время)</w:t>
      </w: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>
            <wp:extent cx="5939790" cy="3638550"/>
            <wp:effectExtent l="19050" t="0" r="3810" b="0"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9790" cy="3990975"/>
            <wp:effectExtent l="19050" t="0" r="3810" b="0"/>
            <wp:docPr id="23" name="Рисунок 13" descr="C:\Users\ProotdelVS\Desktop\тротуары сквер\благоустройство 2020\парк городской\P101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rootdelVS\Desktop\тротуары сквер\благоустройство 2020\парк городской\P10100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9790" cy="4453973"/>
            <wp:effectExtent l="19050" t="0" r="3810" b="0"/>
            <wp:docPr id="24" name="Рисунок 14" descr="C:\Users\ProotdelVS\Desktop\тротуары сквер\благоустройство 2020\парк городской\P10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rootdelVS\Desktop\тротуары сквер\благоустройство 2020\парк городской\P10100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3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Описание принятых решений по благоустройству территории.</w:t>
      </w: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ab/>
        <w:t>Городской парк является не только зоной отдыха жителей и гостей города, но и транзитной зоной и поэтому необходимо создать условия, чтобы у каждого посетителя возникло желание задержаться, а затем и вновь вернуться в полюбившееся место. В связи с этим в рамках благоустройства общественной территории предложено реализовать проект по подготовке территории устройства спортивной игровой площадки и установке оборудования на подготовленной территории.</w:t>
      </w:r>
    </w:p>
    <w:p w:rsidR="000B0550" w:rsidRPr="000B0550" w:rsidRDefault="000B0550" w:rsidP="000B0550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Общая площадь территории для благоустройства 450 кв.м. В настоящий момент территория представляет собой участок, покрытый травяной растительностью и кустарником. Проектом предлагается следующие виды работ:</w:t>
      </w:r>
    </w:p>
    <w:p w:rsidR="000B0550" w:rsidRPr="000B0550" w:rsidRDefault="000B0550" w:rsidP="000B0550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- подготовка территории, планировка поверхности участка, отсыпка, устройство покрытия;</w:t>
      </w:r>
    </w:p>
    <w:p w:rsidR="000B0550" w:rsidRPr="000B0550" w:rsidRDefault="000B0550" w:rsidP="000B0550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- установка оборудования спортивной игровой площадки.</w:t>
      </w: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Цель проекта</w:t>
      </w: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 xml:space="preserve">Главной целью благоустройства является создание на территории муниципального образования «Шенкурское» благоприятной среды для проживания и активного отдыха населения, создание благоприятных и </w:t>
      </w: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 xml:space="preserve">безопасных условий для игр детей, активное их вовлечение в проекты благоустройства, улучшение эстетического оформления территории площади. </w:t>
      </w: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Задачи проекта</w:t>
      </w: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pStyle w:val="Default"/>
        <w:jc w:val="both"/>
        <w:rPr>
          <w:sz w:val="28"/>
          <w:szCs w:val="28"/>
        </w:rPr>
      </w:pPr>
      <w:r w:rsidRPr="000B0550">
        <w:rPr>
          <w:rFonts w:eastAsiaTheme="minorHAnsi"/>
          <w:sz w:val="28"/>
          <w:szCs w:val="28"/>
          <w:lang w:eastAsia="en-US"/>
        </w:rPr>
        <w:tab/>
        <w:t>- с</w:t>
      </w:r>
      <w:r w:rsidRPr="000B0550">
        <w:rPr>
          <w:sz w:val="28"/>
          <w:szCs w:val="28"/>
        </w:rPr>
        <w:t>оздать современную спортивную площадку с уличными тренажерами на территории городского поселения.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- максимально удовлетворять потребности детей, их родителей и жителей в занятиях спортом и активном семейном отдыхе на открытом воздухе.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</w:t>
      </w:r>
      <w:r w:rsidRPr="000B0550">
        <w:rPr>
          <w:rFonts w:ascii="Times New Roman" w:hAnsi="Times New Roman" w:cs="Times New Roman"/>
          <w:sz w:val="28"/>
          <w:szCs w:val="28"/>
        </w:rPr>
        <w:t>овлечь детей и подростков в спортивную жизнь, с целью решения проблемы «пагубного влияния улиц» посредством привлечения детей к массовому спорту.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- повысить заинтересованность жителей и молодежи в здоровом образе жизни.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Планируемые результаты реализации проекта</w:t>
      </w: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формируется эстетический образ территории городского поселения;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о</w:t>
      </w:r>
      <w:r w:rsidRPr="000B0550">
        <w:rPr>
          <w:rFonts w:ascii="Times New Roman" w:hAnsi="Times New Roman" w:cs="Times New Roman"/>
          <w:sz w:val="28"/>
          <w:szCs w:val="28"/>
        </w:rPr>
        <w:t>беспечить бесплатную возможность жителям заниматься спортом.</w:t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- сформировать в подростковой среде позитивную мотивацию на здоровый образ жизни.</w:t>
      </w: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Визуализацию (3</w:t>
      </w:r>
      <w:r w:rsidRPr="000B0550">
        <w:rPr>
          <w:rFonts w:ascii="Times New Roman" w:eastAsiaTheme="minorHAnsi" w:hAnsi="Times New Roman" w:cs="Times New Roman"/>
          <w:b/>
          <w:sz w:val="28"/>
          <w:szCs w:val="28"/>
          <w:lang w:val="en-US" w:eastAsia="en-US"/>
        </w:rPr>
        <w:t>d</w:t>
      </w: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– проект) благоустройства территории</w:t>
      </w: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B0550" w:rsidRPr="000B0550" w:rsidRDefault="000B0550" w:rsidP="000B0550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0B0550" w:rsidRPr="000B0550" w:rsidSect="000B0550">
          <w:type w:val="continuous"/>
          <w:pgSz w:w="11906" w:h="16838"/>
          <w:pgMar w:top="992" w:right="851" w:bottom="425" w:left="1701" w:header="709" w:footer="709" w:gutter="0"/>
          <w:cols w:space="708"/>
          <w:docGrid w:linePitch="360"/>
        </w:sectPr>
      </w:pPr>
      <w:r w:rsidRPr="000B055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9790" cy="3657600"/>
            <wp:effectExtent l="19050" t="0" r="3810" b="0"/>
            <wp:docPr id="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8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Default="000B0550" w:rsidP="000B0550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</w:p>
    <w:p w:rsidR="000B0550" w:rsidRDefault="000B0550" w:rsidP="000B0550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 w:rsidRPr="00092FF4">
        <w:rPr>
          <w:sz w:val="24"/>
          <w:szCs w:val="24"/>
        </w:rPr>
        <w:t>ПРИЛОЖЕНИЕ</w:t>
      </w:r>
      <w:r>
        <w:rPr>
          <w:sz w:val="24"/>
          <w:szCs w:val="24"/>
        </w:rPr>
        <w:t xml:space="preserve"> № 3</w:t>
      </w:r>
    </w:p>
    <w:p w:rsidR="000B0550" w:rsidRDefault="000B0550" w:rsidP="000B0550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 w:rsidRPr="00092FF4">
        <w:rPr>
          <w:sz w:val="24"/>
          <w:szCs w:val="24"/>
        </w:rPr>
        <w:t xml:space="preserve"> к постановлению администрации МО «Шенкурский муниципальный район</w:t>
      </w:r>
      <w:r>
        <w:rPr>
          <w:sz w:val="24"/>
          <w:szCs w:val="24"/>
        </w:rPr>
        <w:t xml:space="preserve">» </w:t>
      </w:r>
    </w:p>
    <w:p w:rsidR="000B0550" w:rsidRPr="00092FF4" w:rsidRDefault="000B0550" w:rsidP="000B0550">
      <w:pPr>
        <w:pStyle w:val="5"/>
        <w:shd w:val="clear" w:color="auto" w:fill="auto"/>
        <w:spacing w:before="0" w:after="0" w:line="240" w:lineRule="auto"/>
        <w:ind w:left="4200" w:right="20" w:firstLine="949"/>
        <w:jc w:val="right"/>
        <w:rPr>
          <w:sz w:val="24"/>
          <w:szCs w:val="24"/>
        </w:rPr>
      </w:pPr>
      <w:r>
        <w:rPr>
          <w:sz w:val="24"/>
          <w:szCs w:val="24"/>
        </w:rPr>
        <w:t>от</w:t>
      </w:r>
      <w:r w:rsidR="00F007C5">
        <w:rPr>
          <w:sz w:val="24"/>
          <w:szCs w:val="24"/>
        </w:rPr>
        <w:t xml:space="preserve"> 09</w:t>
      </w:r>
      <w:r>
        <w:rPr>
          <w:sz w:val="24"/>
          <w:szCs w:val="24"/>
        </w:rPr>
        <w:t xml:space="preserve">  октября 2019 года № </w:t>
      </w:r>
      <w:r w:rsidR="00F007C5">
        <w:rPr>
          <w:sz w:val="24"/>
          <w:szCs w:val="24"/>
        </w:rPr>
        <w:t>599</w:t>
      </w:r>
      <w:r>
        <w:rPr>
          <w:sz w:val="24"/>
          <w:szCs w:val="24"/>
        </w:rPr>
        <w:t xml:space="preserve">-па </w:t>
      </w: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</w:p>
    <w:p w:rsidR="000B0550" w:rsidRPr="00FC5130" w:rsidRDefault="000B0550" w:rsidP="000B0550">
      <w:pPr>
        <w:autoSpaceDE w:val="0"/>
        <w:autoSpaceDN w:val="0"/>
        <w:adjustRightInd w:val="0"/>
        <w:jc w:val="center"/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</w:pPr>
      <w:r w:rsidRPr="00FC5130"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  <w:t>Дизайн проект благоустройства</w:t>
      </w:r>
    </w:p>
    <w:p w:rsidR="000B0550" w:rsidRPr="00A14DC6" w:rsidRDefault="000B0550" w:rsidP="000B0550">
      <w:pPr>
        <w:autoSpaceDE w:val="0"/>
        <w:autoSpaceDN w:val="0"/>
        <w:adjustRightInd w:val="0"/>
        <w:jc w:val="center"/>
        <w:rPr>
          <w:rFonts w:ascii="Cambria" w:hAnsi="Cambria"/>
          <w:i/>
          <w:color w:val="1F497D" w:themeColor="text2"/>
          <w:sz w:val="48"/>
          <w:szCs w:val="48"/>
        </w:rPr>
      </w:pPr>
      <w:r w:rsidRPr="00FC5130"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  <w:t xml:space="preserve">общественной территории МО «Шенкурское», </w:t>
      </w:r>
      <w:r>
        <w:rPr>
          <w:rFonts w:asciiTheme="majorHAnsi" w:eastAsiaTheme="minorHAnsi" w:hAnsiTheme="majorHAnsi" w:cs="Times New Roman,Italic"/>
          <w:i/>
          <w:iCs/>
          <w:color w:val="002060"/>
          <w:sz w:val="48"/>
          <w:szCs w:val="48"/>
          <w:lang w:eastAsia="en-US"/>
        </w:rPr>
        <w:t xml:space="preserve">установка остановки </w:t>
      </w:r>
      <w:r w:rsidRPr="00A14DC6">
        <w:rPr>
          <w:rFonts w:ascii="Cambria" w:eastAsiaTheme="minorHAnsi" w:hAnsi="Cambria" w:cs="Times New Roman,Italic"/>
          <w:i/>
          <w:iCs/>
          <w:color w:val="1F497D" w:themeColor="text2"/>
          <w:sz w:val="48"/>
          <w:szCs w:val="48"/>
          <w:lang w:eastAsia="en-US"/>
        </w:rPr>
        <w:t xml:space="preserve">общественного транспорта в части </w:t>
      </w:r>
      <w:r w:rsidRPr="00A14DC6">
        <w:rPr>
          <w:rFonts w:ascii="Cambria" w:hAnsi="Cambria"/>
          <w:i/>
          <w:color w:val="1F497D" w:themeColor="text2"/>
          <w:sz w:val="48"/>
          <w:szCs w:val="48"/>
        </w:rPr>
        <w:t>городского сквера 50-летия Победы, между улицами Мира, Ломоносова, Кудрявцева и Красноармейская</w:t>
      </w:r>
      <w:r>
        <w:rPr>
          <w:rFonts w:ascii="Cambria" w:hAnsi="Cambria"/>
          <w:i/>
          <w:color w:val="1F497D" w:themeColor="text2"/>
          <w:sz w:val="48"/>
          <w:szCs w:val="48"/>
        </w:rPr>
        <w:t>, прилегающей к улице Красноармейская</w:t>
      </w:r>
    </w:p>
    <w:p w:rsidR="000B0550" w:rsidRDefault="000B0550" w:rsidP="000B0550">
      <w:pPr>
        <w:spacing w:before="100" w:beforeAutospacing="1" w:after="100" w:afterAutospacing="1"/>
        <w:jc w:val="center"/>
        <w:rPr>
          <w:b/>
          <w:sz w:val="32"/>
          <w:szCs w:val="32"/>
        </w:rPr>
      </w:pPr>
    </w:p>
    <w:p w:rsidR="000B0550" w:rsidRDefault="000B0550" w:rsidP="000B0550">
      <w:pPr>
        <w:spacing w:before="100" w:beforeAutospacing="1" w:after="100" w:afterAutospacing="1"/>
        <w:jc w:val="center"/>
        <w:rPr>
          <w:b/>
          <w:sz w:val="32"/>
          <w:szCs w:val="32"/>
        </w:rPr>
      </w:pPr>
    </w:p>
    <w:p w:rsidR="000B0550" w:rsidRPr="00B22F0B" w:rsidRDefault="000B0550" w:rsidP="000B0550">
      <w:pPr>
        <w:spacing w:before="100" w:beforeAutospacing="1" w:after="100" w:afterAutospacing="1"/>
        <w:jc w:val="center"/>
        <w:rPr>
          <w:b/>
          <w:sz w:val="32"/>
          <w:szCs w:val="32"/>
        </w:rPr>
      </w:pPr>
    </w:p>
    <w:p w:rsidR="000B0550" w:rsidRDefault="000B0550" w:rsidP="000B0550">
      <w:pPr>
        <w:pStyle w:val="a9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0550">
        <w:rPr>
          <w:rFonts w:ascii="Times New Roman" w:hAnsi="Times New Roman" w:cs="Times New Roman"/>
          <w:b/>
          <w:sz w:val="28"/>
          <w:szCs w:val="28"/>
        </w:rPr>
        <w:t xml:space="preserve">Пояснительная записка к дизайн-проекту благоустройства общественной территории МО «Шенкурское», </w:t>
      </w:r>
      <w:r w:rsidRPr="000B0550"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  <w:t xml:space="preserve">установка остановки общественного транспорта в части </w:t>
      </w:r>
      <w:r w:rsidRPr="000B0550">
        <w:rPr>
          <w:rFonts w:ascii="Times New Roman" w:hAnsi="Times New Roman" w:cs="Times New Roman"/>
          <w:b/>
          <w:sz w:val="28"/>
          <w:szCs w:val="28"/>
        </w:rPr>
        <w:t>городского сквера 50-летия Победы, между улицами Мира, Ломоносова, Кудрявцева и Красноармейская, прилегающей к улице Красноармейская</w:t>
      </w: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spacing w:line="23" w:lineRule="atLeast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 Общие положения</w:t>
      </w:r>
    </w:p>
    <w:p w:rsidR="000B0550" w:rsidRPr="000B0550" w:rsidRDefault="000B0550" w:rsidP="000B0550">
      <w:pPr>
        <w:autoSpaceDE w:val="0"/>
        <w:autoSpaceDN w:val="0"/>
        <w:adjustRightInd w:val="0"/>
        <w:spacing w:line="23" w:lineRule="atLeast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0B0550" w:rsidRPr="000B0550" w:rsidRDefault="000B0550" w:rsidP="000B0550">
      <w:pPr>
        <w:pStyle w:val="Default"/>
        <w:jc w:val="both"/>
        <w:rPr>
          <w:rFonts w:eastAsiaTheme="minorHAnsi"/>
          <w:sz w:val="28"/>
          <w:szCs w:val="28"/>
          <w:lang w:eastAsia="en-US"/>
        </w:rPr>
      </w:pPr>
      <w:r w:rsidRPr="000B0550">
        <w:rPr>
          <w:rFonts w:eastAsiaTheme="minorHAnsi"/>
          <w:sz w:val="28"/>
          <w:szCs w:val="28"/>
          <w:lang w:eastAsia="en-US"/>
        </w:rPr>
        <w:tab/>
        <w:t xml:space="preserve">Дизайн - проект благоустройства общественной территории </w:t>
      </w:r>
      <w:r w:rsidRPr="000B0550">
        <w:rPr>
          <w:sz w:val="28"/>
          <w:szCs w:val="28"/>
        </w:rPr>
        <w:t xml:space="preserve">МО «Шенкурское», </w:t>
      </w:r>
      <w:r w:rsidRPr="000B0550">
        <w:rPr>
          <w:rFonts w:eastAsiaTheme="minorHAnsi"/>
          <w:iCs/>
          <w:color w:val="auto"/>
          <w:sz w:val="28"/>
          <w:szCs w:val="28"/>
          <w:lang w:eastAsia="en-US"/>
        </w:rPr>
        <w:t xml:space="preserve">установка остановки общественного транспорта в части </w:t>
      </w:r>
      <w:r w:rsidRPr="000B0550">
        <w:rPr>
          <w:color w:val="auto"/>
          <w:sz w:val="28"/>
          <w:szCs w:val="28"/>
        </w:rPr>
        <w:t>городского сквера 50-летия Победы, между улицами Мира, Ломоносова, Кудрявцева и Красноармейская</w:t>
      </w:r>
      <w:r w:rsidRPr="000B0550">
        <w:rPr>
          <w:sz w:val="28"/>
          <w:szCs w:val="28"/>
        </w:rPr>
        <w:t>,</w:t>
      </w:r>
      <w:r w:rsidRPr="000B0550">
        <w:rPr>
          <w:rFonts w:eastAsiaTheme="minorHAnsi"/>
          <w:sz w:val="28"/>
          <w:szCs w:val="28"/>
          <w:lang w:eastAsia="en-US"/>
        </w:rPr>
        <w:t xml:space="preserve"> разработан с целью включения общественной территории в муниципальную программу «Формирование современной </w:t>
      </w:r>
      <w:r w:rsidRPr="000B0550">
        <w:rPr>
          <w:rFonts w:eastAsiaTheme="minorHAnsi"/>
          <w:sz w:val="28"/>
          <w:szCs w:val="28"/>
          <w:lang w:eastAsia="en-US"/>
        </w:rPr>
        <w:lastRenderedPageBreak/>
        <w:t>городской среды МО «Шенкурский муниципальный район» на 2020 год  (далее по тексту – общественная территория).</w:t>
      </w:r>
      <w:r w:rsidRPr="000B0550">
        <w:rPr>
          <w:rFonts w:eastAsiaTheme="minorHAnsi"/>
          <w:sz w:val="28"/>
          <w:szCs w:val="28"/>
          <w:lang w:eastAsia="en-US"/>
        </w:rPr>
        <w:tab/>
      </w:r>
    </w:p>
    <w:p w:rsidR="000B0550" w:rsidRPr="000B0550" w:rsidRDefault="000B0550" w:rsidP="000B0550">
      <w:pPr>
        <w:pStyle w:val="Default"/>
        <w:jc w:val="both"/>
        <w:rPr>
          <w:sz w:val="28"/>
          <w:szCs w:val="28"/>
        </w:rPr>
      </w:pPr>
      <w:r w:rsidRPr="000B0550">
        <w:rPr>
          <w:rFonts w:eastAsiaTheme="minorHAnsi"/>
          <w:sz w:val="28"/>
          <w:szCs w:val="28"/>
          <w:lang w:eastAsia="en-US"/>
        </w:rPr>
        <w:tab/>
        <w:t xml:space="preserve">Данный участок находится в городском сквере, где проходят  основные потоки движения жителей и гостей города.  </w:t>
      </w:r>
      <w:r w:rsidRPr="000B0550">
        <w:rPr>
          <w:sz w:val="28"/>
          <w:szCs w:val="28"/>
        </w:rPr>
        <w:t xml:space="preserve">Несмотря ни на что, автобусы, да и общественный транспорт вообще, прочно вошли в нашу жизнь. Для того чтобы скрасить серые будни всех, кто вынужден пользоваться общественным транспортом предложено выполнить проект благоустройства и заменить существующий павильон на более современный и комфортный. 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Характерным феноменом последних лет стало лавинообразное возрастание числа легковых автомобилей, находящихся в личной собственности граждан. Наземный пассажирский транспорт общего пользования занимает ведущее положение в обеспечении транспортного обслуживания населения.</w:t>
      </w:r>
    </w:p>
    <w:p w:rsid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С социальной точки зрения он является самым массовым и доступным видом регулярного транспорта. Автобусами обслуживается 1269 городов и около 79 тысяч других населенных пунктов Российской Федерации, наземный городской электрический транспорт функционирует в 114 городах.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0B0550">
        <w:rPr>
          <w:rFonts w:ascii="Times New Roman" w:hAnsi="Times New Roman" w:cs="Times New Roman"/>
          <w:sz w:val="28"/>
          <w:szCs w:val="28"/>
        </w:rPr>
        <w:t>Около 80 процентов общих объемов пассажирских перевозок выполняется наземным общественным транспортом. Автобусные перевозки выполняют свыше 800 специализированных автотранспортных предприятий и более 500 смешанных (грузопассажирских).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Однако пассажиры жалуются на долгое ожидание автобусов. В связи с этим им необходима автобусная остановка, которая поможет людям ожидать автобусов в любую погоду. Ведь именно остановочный комплекс может обеспечить комфорт и уют пассажирам.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 xml:space="preserve">Следовательно разработка дизайн - проекта </w:t>
      </w:r>
      <w:r w:rsidRPr="000B0550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остановки общественного транспорта в части </w:t>
      </w:r>
      <w:r w:rsidRPr="000B0550">
        <w:rPr>
          <w:rFonts w:ascii="Times New Roman" w:hAnsi="Times New Roman" w:cs="Times New Roman"/>
          <w:sz w:val="28"/>
          <w:szCs w:val="28"/>
        </w:rPr>
        <w:t xml:space="preserve">городского сквера 50-летия Победы, между улицами Мира, Ломоносова, Кудрявцева и Красноармейская, прилегающей непосредственно к улице Красноармейская,  является актуальной, так как будет решать многосторонние проблемы, связанные с повышением комфортности ожидания пассажиров общественного транспорта.  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Дизайн проект по благоустройству общественной территории включает в себя: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схему расположения участка городского сквера, планируемого к благоустройству;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визуализацию в виде фотографии предполагаемой к благоустройству территории (настоящее время);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текстовое описание мероприятий по благоустройству;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визуализацию (3</w:t>
      </w:r>
      <w:r w:rsidRPr="000B0550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d</w:t>
      </w: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– проект) благоустройства территории.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055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Схема расположения участка</w:t>
      </w: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городского сквера, планируемого к благоустройству</w:t>
      </w:r>
      <w:r w:rsidRPr="000B055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noProof/>
          <w:sz w:val="28"/>
          <w:szCs w:val="28"/>
        </w:rPr>
      </w:pP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0B055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9790" cy="4147412"/>
            <wp:effectExtent l="19050" t="0" r="3810" b="0"/>
            <wp:docPr id="26" name="Рисунок 4" descr="C:\Users\ProotdelVS\Desktop\Безымянный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otdelVS\Desktop\Безымянный 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47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0B055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9790" cy="3829050"/>
            <wp:effectExtent l="19050" t="0" r="3810" b="0"/>
            <wp:docPr id="27" name="Рисунок 5" descr="C:\Users\ProotdelVS\Desktop\Безымянны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rootdelVS\Desktop\Безымянный 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B0550">
        <w:rPr>
          <w:rFonts w:ascii="Times New Roman" w:hAnsi="Times New Roman" w:cs="Times New Roman"/>
          <w:b/>
          <w:sz w:val="28"/>
          <w:szCs w:val="28"/>
        </w:rPr>
        <w:tab/>
      </w: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lastRenderedPageBreak/>
        <w:t>Визуализация в виде фотографии предполагаемой к благоустройству территории (настоящее время)</w:t>
      </w:r>
    </w:p>
    <w:p w:rsidR="000B0550" w:rsidRPr="000B0550" w:rsidRDefault="000B0550" w:rsidP="000B0550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Фото общественной территории г. Шенкурск, </w:t>
      </w:r>
      <w:r w:rsidRPr="000B0550">
        <w:rPr>
          <w:rFonts w:ascii="Times New Roman" w:hAnsi="Times New Roman" w:cs="Times New Roman"/>
          <w:sz w:val="28"/>
          <w:szCs w:val="28"/>
        </w:rPr>
        <w:t>городского сквера 50-летия Победы, между улицами Мира, Ломоносова, Кудрявцева и Красноармейская</w:t>
      </w: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(настоящее время)</w:t>
      </w: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Описание принятых решений по благоустройству территории.</w:t>
      </w:r>
    </w:p>
    <w:p w:rsidR="000B0550" w:rsidRPr="000B0550" w:rsidRDefault="000B0550" w:rsidP="000B0550">
      <w:pPr>
        <w:spacing w:line="240" w:lineRule="atLeast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ab/>
        <w:t>В рамках благоустройства общественной территории предложено реализовать проект по подготовке территории, установке остановки общественного транспорта.</w:t>
      </w:r>
    </w:p>
    <w:p w:rsidR="000B0550" w:rsidRPr="000B0550" w:rsidRDefault="000B0550" w:rsidP="000B0550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Общая площадь территории для благоустройства 30 кв.м. В настоящий момент на территории установлен павильон ожидания, представляющий собой временное сооружение состоящее из деревянного каркаса, обшитого «вагонкой». Элементы конструкции частично пришли в негодность и имеют не эстетический вид. Проектом предлагается следующие виды работ:</w:t>
      </w:r>
    </w:p>
    <w:p w:rsidR="000B0550" w:rsidRPr="000B0550" w:rsidRDefault="000B0550" w:rsidP="000B0550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- подготовка территории участка, отсыпка, устройство покрытия;</w:t>
      </w:r>
    </w:p>
    <w:p w:rsidR="000B0550" w:rsidRPr="000B0550" w:rsidRDefault="000B0550" w:rsidP="000B0550">
      <w:pPr>
        <w:ind w:firstLine="708"/>
        <w:jc w:val="both"/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- установка остановочного павильона.</w:t>
      </w: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Цель проекта</w:t>
      </w: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 xml:space="preserve">Главной целью благоустройства является создание на территории муниципального образования «Шенкурское </w:t>
      </w:r>
      <w:r w:rsidRPr="000B0550">
        <w:rPr>
          <w:rFonts w:ascii="Times New Roman" w:hAnsi="Times New Roman" w:cs="Times New Roman"/>
          <w:sz w:val="28"/>
          <w:szCs w:val="28"/>
        </w:rPr>
        <w:t>благоприятной среды для проживания населения, обеспечение бесперебойного, удобного и безопасного движения транспорта и передвижения жителей в любое время года.</w:t>
      </w: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0B0550" w:rsidRPr="000B0550" w:rsidRDefault="000B0550" w:rsidP="000B0550">
      <w:pPr>
        <w:spacing w:line="276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Задачи проекта</w:t>
      </w:r>
    </w:p>
    <w:p w:rsidR="000B0550" w:rsidRPr="000B0550" w:rsidRDefault="000B0550" w:rsidP="000B0550">
      <w:pPr>
        <w:spacing w:line="276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0B0550">
        <w:rPr>
          <w:rFonts w:ascii="Times New Roman" w:hAnsi="Times New Roman" w:cs="Times New Roman"/>
          <w:sz w:val="28"/>
          <w:szCs w:val="28"/>
        </w:rPr>
        <w:t>- создание и поддержание необходимых условий для жизнеобеспечения жителей;</w:t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- повышение качества жизни населения;</w:t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>- формирование эстетического облика территории поселения.</w:t>
      </w:r>
    </w:p>
    <w:p w:rsidR="000B0550" w:rsidRPr="000B0550" w:rsidRDefault="000B0550" w:rsidP="000B0550">
      <w:pPr>
        <w:pStyle w:val="Default"/>
        <w:jc w:val="both"/>
        <w:rPr>
          <w:sz w:val="28"/>
          <w:szCs w:val="28"/>
        </w:rPr>
      </w:pPr>
    </w:p>
    <w:p w:rsidR="000B0550" w:rsidRPr="000B0550" w:rsidRDefault="000B0550" w:rsidP="000B0550">
      <w:pPr>
        <w:spacing w:line="276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Планируемые результаты реализации проекта</w:t>
      </w:r>
    </w:p>
    <w:p w:rsidR="000B0550" w:rsidRPr="000B0550" w:rsidRDefault="000B0550" w:rsidP="000B0550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spacing w:line="276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  <w:t>- формируется эстетический образ территории городского поселения;</w:t>
      </w:r>
    </w:p>
    <w:p w:rsidR="000B0550" w:rsidRPr="000B0550" w:rsidRDefault="000B0550" w:rsidP="000B0550">
      <w:pPr>
        <w:jc w:val="both"/>
        <w:rPr>
          <w:rFonts w:ascii="Times New Roman" w:hAnsi="Times New Roman" w:cs="Times New Roman"/>
          <w:sz w:val="28"/>
          <w:szCs w:val="28"/>
        </w:rPr>
      </w:pPr>
      <w:r w:rsidRPr="000B0550">
        <w:rPr>
          <w:rFonts w:ascii="Times New Roman" w:hAnsi="Times New Roman" w:cs="Times New Roman"/>
          <w:sz w:val="28"/>
          <w:szCs w:val="28"/>
        </w:rPr>
        <w:tab/>
        <w:t xml:space="preserve">- реализация проекта по благоустройству общественной территории позволит создать максимально благоприятные условия для проживания людей. </w:t>
      </w:r>
    </w:p>
    <w:p w:rsidR="000B0550" w:rsidRPr="000B0550" w:rsidRDefault="000B0550" w:rsidP="000B0550">
      <w:pPr>
        <w:autoSpaceDE w:val="0"/>
        <w:autoSpaceDN w:val="0"/>
        <w:adjustRightInd w:val="0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Визуализацию (3</w:t>
      </w:r>
      <w:r w:rsidRPr="000B0550">
        <w:rPr>
          <w:rFonts w:ascii="Times New Roman" w:eastAsiaTheme="minorHAnsi" w:hAnsi="Times New Roman" w:cs="Times New Roman"/>
          <w:b/>
          <w:sz w:val="28"/>
          <w:szCs w:val="28"/>
          <w:lang w:val="en-US" w:eastAsia="en-US"/>
        </w:rPr>
        <w:t>d</w:t>
      </w:r>
      <w:r w:rsidRPr="000B055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– проект) благоустройства территории</w:t>
      </w: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B0550" w:rsidRPr="000B0550" w:rsidRDefault="000B0550" w:rsidP="000B0550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B0550" w:rsidRPr="000B0550" w:rsidRDefault="000B0550" w:rsidP="000B0550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0B0550" w:rsidRPr="000B0550" w:rsidSect="000B0550">
          <w:type w:val="continuous"/>
          <w:pgSz w:w="11906" w:h="16838"/>
          <w:pgMar w:top="992" w:right="851" w:bottom="425" w:left="1701" w:header="709" w:footer="709" w:gutter="0"/>
          <w:cols w:space="708"/>
          <w:docGrid w:linePitch="360"/>
        </w:sectPr>
      </w:pPr>
      <w:r w:rsidRPr="000B055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9790" cy="3581400"/>
            <wp:effectExtent l="19050" t="0" r="3810" b="0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7D9" w:rsidRPr="000B0550" w:rsidRDefault="005157D9" w:rsidP="000B055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sectPr w:rsidR="005157D9" w:rsidRPr="000B0550" w:rsidSect="005157D9">
      <w:headerReference w:type="default" r:id="rId31"/>
      <w:type w:val="continuous"/>
      <w:pgSz w:w="11905" w:h="16837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2CB0" w:rsidRDefault="00BE2CB0" w:rsidP="00C0430E">
      <w:r>
        <w:separator/>
      </w:r>
    </w:p>
  </w:endnote>
  <w:endnote w:type="continuationSeparator" w:id="0">
    <w:p w:rsidR="00BE2CB0" w:rsidRDefault="00BE2CB0" w:rsidP="00C043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,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2CB0" w:rsidRDefault="00BE2CB0"/>
  </w:footnote>
  <w:footnote w:type="continuationSeparator" w:id="0">
    <w:p w:rsidR="00BE2CB0" w:rsidRDefault="00BE2CB0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7F27" w:rsidRDefault="00497F27">
    <w:pPr>
      <w:pStyle w:val="a6"/>
      <w:framePr w:w="11913" w:h="125" w:wrap="none" w:vAnchor="text" w:hAnchor="page" w:x="1" w:y="745"/>
      <w:shd w:val="clear" w:color="auto" w:fill="auto"/>
      <w:ind w:left="1011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60ED2"/>
    <w:multiLevelType w:val="multilevel"/>
    <w:tmpl w:val="691E45EA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1E2471F1"/>
    <w:multiLevelType w:val="multilevel"/>
    <w:tmpl w:val="FCDAD86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207E2B70"/>
    <w:multiLevelType w:val="multilevel"/>
    <w:tmpl w:val="633456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39286A64"/>
    <w:multiLevelType w:val="multilevel"/>
    <w:tmpl w:val="9C1C87E6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5E6759A0"/>
    <w:multiLevelType w:val="multilevel"/>
    <w:tmpl w:val="633456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oNotHyphenateCaps/>
  <w:drawingGridHorizontalSpacing w:val="120"/>
  <w:drawingGridVerticalSpacing w:val="181"/>
  <w:displayHorizont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</w:compat>
  <w:rsids>
    <w:rsidRoot w:val="00C0430E"/>
    <w:rsid w:val="00055C82"/>
    <w:rsid w:val="00092FF4"/>
    <w:rsid w:val="000A2A1C"/>
    <w:rsid w:val="000A32AF"/>
    <w:rsid w:val="000B0550"/>
    <w:rsid w:val="000B3D4B"/>
    <w:rsid w:val="000F32E8"/>
    <w:rsid w:val="00101572"/>
    <w:rsid w:val="00106B29"/>
    <w:rsid w:val="0011575E"/>
    <w:rsid w:val="00126600"/>
    <w:rsid w:val="00180E11"/>
    <w:rsid w:val="00193A30"/>
    <w:rsid w:val="001C16F2"/>
    <w:rsid w:val="001C349E"/>
    <w:rsid w:val="001D2CD9"/>
    <w:rsid w:val="00225668"/>
    <w:rsid w:val="002373F0"/>
    <w:rsid w:val="00256548"/>
    <w:rsid w:val="002B348B"/>
    <w:rsid w:val="00305C7A"/>
    <w:rsid w:val="00311B48"/>
    <w:rsid w:val="00315FF6"/>
    <w:rsid w:val="00343313"/>
    <w:rsid w:val="00347454"/>
    <w:rsid w:val="003A2AC5"/>
    <w:rsid w:val="003E404C"/>
    <w:rsid w:val="004029A1"/>
    <w:rsid w:val="004142B8"/>
    <w:rsid w:val="0041704C"/>
    <w:rsid w:val="00421974"/>
    <w:rsid w:val="004252A2"/>
    <w:rsid w:val="00434502"/>
    <w:rsid w:val="00447724"/>
    <w:rsid w:val="00453F34"/>
    <w:rsid w:val="004864E0"/>
    <w:rsid w:val="00487841"/>
    <w:rsid w:val="00497F27"/>
    <w:rsid w:val="004A074C"/>
    <w:rsid w:val="004B15AC"/>
    <w:rsid w:val="004B4CC0"/>
    <w:rsid w:val="004C2D5F"/>
    <w:rsid w:val="004D56A6"/>
    <w:rsid w:val="004F1BA6"/>
    <w:rsid w:val="00510BFD"/>
    <w:rsid w:val="005157D9"/>
    <w:rsid w:val="00536613"/>
    <w:rsid w:val="00560543"/>
    <w:rsid w:val="00563C02"/>
    <w:rsid w:val="00566369"/>
    <w:rsid w:val="00581C7C"/>
    <w:rsid w:val="005E1224"/>
    <w:rsid w:val="005F2E3A"/>
    <w:rsid w:val="00624F73"/>
    <w:rsid w:val="006262D6"/>
    <w:rsid w:val="00640F26"/>
    <w:rsid w:val="006554F1"/>
    <w:rsid w:val="00661D8A"/>
    <w:rsid w:val="006A77F8"/>
    <w:rsid w:val="006B24E9"/>
    <w:rsid w:val="006B58EB"/>
    <w:rsid w:val="006C55FF"/>
    <w:rsid w:val="006D70CB"/>
    <w:rsid w:val="006E3AAF"/>
    <w:rsid w:val="007222C2"/>
    <w:rsid w:val="00743269"/>
    <w:rsid w:val="00745A63"/>
    <w:rsid w:val="007753B5"/>
    <w:rsid w:val="007829EC"/>
    <w:rsid w:val="00797B1E"/>
    <w:rsid w:val="007A1760"/>
    <w:rsid w:val="007D4007"/>
    <w:rsid w:val="007E2878"/>
    <w:rsid w:val="007E345E"/>
    <w:rsid w:val="007F7092"/>
    <w:rsid w:val="00822423"/>
    <w:rsid w:val="00823551"/>
    <w:rsid w:val="008358CD"/>
    <w:rsid w:val="00835F42"/>
    <w:rsid w:val="0086656B"/>
    <w:rsid w:val="00880F76"/>
    <w:rsid w:val="008E281C"/>
    <w:rsid w:val="008E68A6"/>
    <w:rsid w:val="00920EB6"/>
    <w:rsid w:val="00956F10"/>
    <w:rsid w:val="009935FA"/>
    <w:rsid w:val="009A25D0"/>
    <w:rsid w:val="009B573A"/>
    <w:rsid w:val="009C2287"/>
    <w:rsid w:val="009F74E1"/>
    <w:rsid w:val="00A01B41"/>
    <w:rsid w:val="00A03F90"/>
    <w:rsid w:val="00A6155F"/>
    <w:rsid w:val="00AA57B0"/>
    <w:rsid w:val="00AD0DA3"/>
    <w:rsid w:val="00B25655"/>
    <w:rsid w:val="00B25E6E"/>
    <w:rsid w:val="00B36C26"/>
    <w:rsid w:val="00B86570"/>
    <w:rsid w:val="00BA522E"/>
    <w:rsid w:val="00BA5B60"/>
    <w:rsid w:val="00BC3ECC"/>
    <w:rsid w:val="00BC5392"/>
    <w:rsid w:val="00BD579F"/>
    <w:rsid w:val="00BE2CB0"/>
    <w:rsid w:val="00C0430E"/>
    <w:rsid w:val="00C55FA1"/>
    <w:rsid w:val="00C737F4"/>
    <w:rsid w:val="00C74D78"/>
    <w:rsid w:val="00C8793C"/>
    <w:rsid w:val="00CA0CB9"/>
    <w:rsid w:val="00CA1927"/>
    <w:rsid w:val="00CA6B53"/>
    <w:rsid w:val="00CB13CF"/>
    <w:rsid w:val="00CB3B62"/>
    <w:rsid w:val="00D0284C"/>
    <w:rsid w:val="00D05AB0"/>
    <w:rsid w:val="00D20E55"/>
    <w:rsid w:val="00D37770"/>
    <w:rsid w:val="00D43D5C"/>
    <w:rsid w:val="00D55F0E"/>
    <w:rsid w:val="00D7054F"/>
    <w:rsid w:val="00D77F58"/>
    <w:rsid w:val="00D83E93"/>
    <w:rsid w:val="00D90C31"/>
    <w:rsid w:val="00DA4AE2"/>
    <w:rsid w:val="00DB3161"/>
    <w:rsid w:val="00DC4004"/>
    <w:rsid w:val="00DD14CE"/>
    <w:rsid w:val="00DD18AB"/>
    <w:rsid w:val="00DF1F11"/>
    <w:rsid w:val="00DF4D24"/>
    <w:rsid w:val="00E5775C"/>
    <w:rsid w:val="00E57A82"/>
    <w:rsid w:val="00E635F7"/>
    <w:rsid w:val="00E910B6"/>
    <w:rsid w:val="00EA5A52"/>
    <w:rsid w:val="00EB4A6C"/>
    <w:rsid w:val="00EC018C"/>
    <w:rsid w:val="00F007C5"/>
    <w:rsid w:val="00F24BF8"/>
    <w:rsid w:val="00F27E36"/>
    <w:rsid w:val="00F610C7"/>
    <w:rsid w:val="00F7378A"/>
    <w:rsid w:val="00F973B1"/>
    <w:rsid w:val="00FA6F4D"/>
    <w:rsid w:val="00FD6751"/>
    <w:rsid w:val="00FE34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uiPriority="9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uiPriority="20" w:qFormat="1"/>
    <w:lsdException w:name="Normal (Web)" w:uiPriority="99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430E"/>
    <w:rPr>
      <w:color w:val="000000"/>
      <w:sz w:val="24"/>
      <w:szCs w:val="24"/>
    </w:rPr>
  </w:style>
  <w:style w:type="paragraph" w:styleId="1">
    <w:name w:val="heading 1"/>
    <w:basedOn w:val="a"/>
    <w:link w:val="10"/>
    <w:uiPriority w:val="9"/>
    <w:qFormat/>
    <w:locked/>
    <w:rsid w:val="006E3AAF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C0430E"/>
    <w:rPr>
      <w:rFonts w:cs="Times New Roman"/>
      <w:color w:val="0066CC"/>
      <w:u w:val="single"/>
    </w:rPr>
  </w:style>
  <w:style w:type="character" w:customStyle="1" w:styleId="a4">
    <w:name w:val="Основной текст_"/>
    <w:basedOn w:val="a0"/>
    <w:link w:val="5"/>
    <w:locked/>
    <w:rsid w:val="00C0430E"/>
    <w:rPr>
      <w:rFonts w:ascii="Times New Roman" w:hAnsi="Times New Roman" w:cs="Times New Roman"/>
      <w:spacing w:val="0"/>
      <w:sz w:val="27"/>
      <w:szCs w:val="27"/>
    </w:rPr>
  </w:style>
  <w:style w:type="character" w:customStyle="1" w:styleId="2">
    <w:name w:val="Заголовок №2_"/>
    <w:basedOn w:val="a0"/>
    <w:link w:val="20"/>
    <w:locked/>
    <w:rsid w:val="00C0430E"/>
    <w:rPr>
      <w:rFonts w:ascii="Times New Roman" w:hAnsi="Times New Roman" w:cs="Times New Roman"/>
      <w:spacing w:val="0"/>
      <w:sz w:val="32"/>
      <w:szCs w:val="32"/>
    </w:rPr>
  </w:style>
  <w:style w:type="character" w:customStyle="1" w:styleId="11">
    <w:name w:val="Заголовок №1_"/>
    <w:basedOn w:val="a0"/>
    <w:link w:val="12"/>
    <w:locked/>
    <w:rsid w:val="00C0430E"/>
    <w:rPr>
      <w:rFonts w:ascii="Times New Roman" w:hAnsi="Times New Roman" w:cs="Times New Roman"/>
      <w:sz w:val="35"/>
      <w:szCs w:val="35"/>
    </w:rPr>
  </w:style>
  <w:style w:type="character" w:customStyle="1" w:styleId="21">
    <w:name w:val="Основной текст (2)_"/>
    <w:basedOn w:val="a0"/>
    <w:link w:val="22"/>
    <w:locked/>
    <w:rsid w:val="00C0430E"/>
    <w:rPr>
      <w:rFonts w:ascii="Times New Roman" w:hAnsi="Times New Roman" w:cs="Times New Roman"/>
      <w:spacing w:val="0"/>
      <w:sz w:val="20"/>
      <w:szCs w:val="20"/>
    </w:rPr>
  </w:style>
  <w:style w:type="character" w:customStyle="1" w:styleId="3">
    <w:name w:val="Заголовок №3_"/>
    <w:basedOn w:val="a0"/>
    <w:link w:val="30"/>
    <w:locked/>
    <w:rsid w:val="00C0430E"/>
    <w:rPr>
      <w:rFonts w:ascii="Times New Roman" w:hAnsi="Times New Roman" w:cs="Times New Roman"/>
      <w:spacing w:val="0"/>
      <w:sz w:val="27"/>
      <w:szCs w:val="27"/>
    </w:rPr>
  </w:style>
  <w:style w:type="character" w:customStyle="1" w:styleId="13">
    <w:name w:val="Основной текст1"/>
    <w:basedOn w:val="a4"/>
    <w:rsid w:val="00C0430E"/>
  </w:style>
  <w:style w:type="character" w:customStyle="1" w:styleId="a5">
    <w:name w:val="Колонтитул_"/>
    <w:basedOn w:val="a0"/>
    <w:link w:val="a6"/>
    <w:locked/>
    <w:rsid w:val="00C0430E"/>
    <w:rPr>
      <w:rFonts w:ascii="Times New Roman" w:hAnsi="Times New Roman" w:cs="Times New Roman"/>
      <w:sz w:val="20"/>
      <w:szCs w:val="20"/>
    </w:rPr>
  </w:style>
  <w:style w:type="character" w:customStyle="1" w:styleId="8">
    <w:name w:val="Колонтитул + 8"/>
    <w:aliases w:val="5 pt"/>
    <w:basedOn w:val="a5"/>
    <w:rsid w:val="00C0430E"/>
    <w:rPr>
      <w:sz w:val="17"/>
      <w:szCs w:val="17"/>
    </w:rPr>
  </w:style>
  <w:style w:type="character" w:customStyle="1" w:styleId="23">
    <w:name w:val="Основной текст2"/>
    <w:basedOn w:val="a4"/>
    <w:rsid w:val="00C0430E"/>
  </w:style>
  <w:style w:type="character" w:customStyle="1" w:styleId="31">
    <w:name w:val="Основной текст (3)_"/>
    <w:basedOn w:val="a0"/>
    <w:link w:val="32"/>
    <w:locked/>
    <w:rsid w:val="00C0430E"/>
    <w:rPr>
      <w:rFonts w:ascii="Times New Roman" w:hAnsi="Times New Roman" w:cs="Times New Roman"/>
      <w:spacing w:val="0"/>
      <w:sz w:val="27"/>
      <w:szCs w:val="27"/>
    </w:rPr>
  </w:style>
  <w:style w:type="character" w:customStyle="1" w:styleId="a7">
    <w:name w:val="Основной текст + Полужирный"/>
    <w:basedOn w:val="a4"/>
    <w:rsid w:val="00C0430E"/>
    <w:rPr>
      <w:b/>
      <w:bCs/>
    </w:rPr>
  </w:style>
  <w:style w:type="character" w:customStyle="1" w:styleId="33">
    <w:name w:val="Основной текст (3) + Не полужирный"/>
    <w:basedOn w:val="31"/>
    <w:rsid w:val="00C0430E"/>
    <w:rPr>
      <w:b/>
      <w:bCs/>
    </w:rPr>
  </w:style>
  <w:style w:type="character" w:customStyle="1" w:styleId="310">
    <w:name w:val="Основной текст (3) + Не полужирный1"/>
    <w:basedOn w:val="31"/>
    <w:rsid w:val="00C0430E"/>
    <w:rPr>
      <w:b/>
      <w:bCs/>
      <w:u w:val="single"/>
      <w:lang w:val="en-US"/>
    </w:rPr>
  </w:style>
  <w:style w:type="character" w:customStyle="1" w:styleId="34">
    <w:name w:val="Основной текст3"/>
    <w:basedOn w:val="a4"/>
    <w:rsid w:val="00C0430E"/>
    <w:rPr>
      <w:u w:val="single"/>
      <w:lang w:val="en-US"/>
    </w:rPr>
  </w:style>
  <w:style w:type="character" w:customStyle="1" w:styleId="4">
    <w:name w:val="Основной текст4"/>
    <w:basedOn w:val="a4"/>
    <w:rsid w:val="00C0430E"/>
  </w:style>
  <w:style w:type="paragraph" w:customStyle="1" w:styleId="5">
    <w:name w:val="Основной текст5"/>
    <w:basedOn w:val="a"/>
    <w:link w:val="a4"/>
    <w:rsid w:val="00C0430E"/>
    <w:pPr>
      <w:shd w:val="clear" w:color="auto" w:fill="FFFFFF"/>
      <w:spacing w:before="360" w:after="240" w:line="240" w:lineRule="atLeast"/>
      <w:jc w:val="center"/>
    </w:pPr>
    <w:rPr>
      <w:rFonts w:ascii="Times New Roman" w:hAnsi="Times New Roman" w:cs="Times New Roman"/>
      <w:sz w:val="27"/>
      <w:szCs w:val="27"/>
    </w:rPr>
  </w:style>
  <w:style w:type="paragraph" w:customStyle="1" w:styleId="20">
    <w:name w:val="Заголовок №2"/>
    <w:basedOn w:val="a"/>
    <w:link w:val="2"/>
    <w:rsid w:val="00C0430E"/>
    <w:pPr>
      <w:shd w:val="clear" w:color="auto" w:fill="FFFFFF"/>
      <w:spacing w:before="360" w:line="370" w:lineRule="exact"/>
      <w:jc w:val="center"/>
      <w:outlineLvl w:val="1"/>
    </w:pPr>
    <w:rPr>
      <w:rFonts w:ascii="Times New Roman" w:hAnsi="Times New Roman" w:cs="Times New Roman"/>
      <w:b/>
      <w:bCs/>
      <w:sz w:val="32"/>
      <w:szCs w:val="32"/>
    </w:rPr>
  </w:style>
  <w:style w:type="paragraph" w:customStyle="1" w:styleId="12">
    <w:name w:val="Заголовок №1"/>
    <w:basedOn w:val="a"/>
    <w:link w:val="11"/>
    <w:rsid w:val="00C0430E"/>
    <w:pPr>
      <w:shd w:val="clear" w:color="auto" w:fill="FFFFFF"/>
      <w:spacing w:before="240" w:after="360" w:line="240" w:lineRule="atLeast"/>
      <w:jc w:val="center"/>
      <w:outlineLvl w:val="0"/>
    </w:pPr>
    <w:rPr>
      <w:rFonts w:ascii="Times New Roman" w:hAnsi="Times New Roman" w:cs="Times New Roman"/>
      <w:sz w:val="35"/>
      <w:szCs w:val="35"/>
    </w:rPr>
  </w:style>
  <w:style w:type="paragraph" w:customStyle="1" w:styleId="22">
    <w:name w:val="Основной текст (2)"/>
    <w:basedOn w:val="a"/>
    <w:link w:val="21"/>
    <w:rsid w:val="00C0430E"/>
    <w:pPr>
      <w:shd w:val="clear" w:color="auto" w:fill="FFFFFF"/>
      <w:spacing w:before="240" w:after="360" w:line="240" w:lineRule="atLeast"/>
      <w:jc w:val="center"/>
    </w:pPr>
    <w:rPr>
      <w:rFonts w:ascii="Times New Roman" w:hAnsi="Times New Roman" w:cs="Times New Roman"/>
      <w:sz w:val="20"/>
      <w:szCs w:val="20"/>
    </w:rPr>
  </w:style>
  <w:style w:type="paragraph" w:customStyle="1" w:styleId="30">
    <w:name w:val="Заголовок №3"/>
    <w:basedOn w:val="a"/>
    <w:link w:val="3"/>
    <w:rsid w:val="00C0430E"/>
    <w:pPr>
      <w:shd w:val="clear" w:color="auto" w:fill="FFFFFF"/>
      <w:spacing w:before="360" w:line="322" w:lineRule="exact"/>
      <w:ind w:hanging="500"/>
      <w:jc w:val="center"/>
      <w:outlineLvl w:val="2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a6">
    <w:name w:val="Колонтитул"/>
    <w:basedOn w:val="a"/>
    <w:link w:val="a5"/>
    <w:rsid w:val="00C0430E"/>
    <w:pPr>
      <w:shd w:val="clear" w:color="auto" w:fill="FFFFFF"/>
    </w:pPr>
    <w:rPr>
      <w:rFonts w:ascii="Times New Roman" w:hAnsi="Times New Roman" w:cs="Times New Roman"/>
      <w:sz w:val="20"/>
      <w:szCs w:val="20"/>
    </w:rPr>
  </w:style>
  <w:style w:type="paragraph" w:customStyle="1" w:styleId="32">
    <w:name w:val="Основной текст (3)"/>
    <w:basedOn w:val="a"/>
    <w:link w:val="31"/>
    <w:rsid w:val="00C0430E"/>
    <w:pPr>
      <w:shd w:val="clear" w:color="auto" w:fill="FFFFFF"/>
      <w:spacing w:before="300" w:after="600" w:line="322" w:lineRule="exact"/>
      <w:jc w:val="center"/>
    </w:pPr>
    <w:rPr>
      <w:rFonts w:ascii="Times New Roman" w:hAnsi="Times New Roman" w:cs="Times New Roman"/>
      <w:b/>
      <w:bCs/>
      <w:sz w:val="27"/>
      <w:szCs w:val="27"/>
    </w:rPr>
  </w:style>
  <w:style w:type="character" w:customStyle="1" w:styleId="6">
    <w:name w:val="Основной текст6"/>
    <w:basedOn w:val="a4"/>
    <w:rsid w:val="001C16F2"/>
  </w:style>
  <w:style w:type="paragraph" w:customStyle="1" w:styleId="71">
    <w:name w:val="Основной текст71"/>
    <w:basedOn w:val="a"/>
    <w:rsid w:val="001C16F2"/>
    <w:pPr>
      <w:shd w:val="clear" w:color="auto" w:fill="FFFFFF"/>
      <w:spacing w:before="360" w:after="240" w:line="240" w:lineRule="atLeast"/>
      <w:ind w:hanging="360"/>
      <w:jc w:val="center"/>
    </w:pPr>
    <w:rPr>
      <w:rFonts w:ascii="Times New Roman" w:hAnsi="Times New Roman" w:cs="Times New Roman"/>
      <w:sz w:val="27"/>
      <w:szCs w:val="27"/>
    </w:rPr>
  </w:style>
  <w:style w:type="character" w:customStyle="1" w:styleId="130">
    <w:name w:val="Основной текст13"/>
    <w:basedOn w:val="a4"/>
    <w:rsid w:val="00CA6B53"/>
  </w:style>
  <w:style w:type="table" w:styleId="a8">
    <w:name w:val="Table Grid"/>
    <w:basedOn w:val="a1"/>
    <w:rsid w:val="00CA6B5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5E1224"/>
    <w:rPr>
      <w:rFonts w:cs="Times New Roman"/>
    </w:rPr>
  </w:style>
  <w:style w:type="paragraph" w:customStyle="1" w:styleId="ConsPlusNormal">
    <w:name w:val="ConsPlusNormal"/>
    <w:rsid w:val="00D77F5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9">
    <w:name w:val="Normal (Web)"/>
    <w:basedOn w:val="a"/>
    <w:uiPriority w:val="99"/>
    <w:rsid w:val="00F973B1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styleId="aa">
    <w:name w:val="Emphasis"/>
    <w:basedOn w:val="a0"/>
    <w:uiPriority w:val="20"/>
    <w:qFormat/>
    <w:locked/>
    <w:rsid w:val="00F973B1"/>
    <w:rPr>
      <w:i/>
      <w:iCs/>
    </w:rPr>
  </w:style>
  <w:style w:type="character" w:customStyle="1" w:styleId="apple-converted-space">
    <w:name w:val="apple-converted-space"/>
    <w:basedOn w:val="a0"/>
    <w:rsid w:val="00F973B1"/>
  </w:style>
  <w:style w:type="paragraph" w:styleId="ab">
    <w:name w:val="List Paragraph"/>
    <w:basedOn w:val="a"/>
    <w:uiPriority w:val="34"/>
    <w:qFormat/>
    <w:rsid w:val="00F973B1"/>
    <w:pPr>
      <w:ind w:left="720"/>
      <w:contextualSpacing/>
    </w:pPr>
  </w:style>
  <w:style w:type="paragraph" w:styleId="ac">
    <w:name w:val="Balloon Text"/>
    <w:basedOn w:val="a"/>
    <w:link w:val="ad"/>
    <w:rsid w:val="00BC3EC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C3ECC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rsid w:val="007222C2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7222C2"/>
    <w:rPr>
      <w:color w:val="000000"/>
      <w:sz w:val="24"/>
      <w:szCs w:val="24"/>
    </w:rPr>
  </w:style>
  <w:style w:type="paragraph" w:styleId="af0">
    <w:name w:val="footer"/>
    <w:basedOn w:val="a"/>
    <w:link w:val="af1"/>
    <w:rsid w:val="007222C2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rsid w:val="007222C2"/>
    <w:rPr>
      <w:color w:val="000000"/>
      <w:sz w:val="24"/>
      <w:szCs w:val="24"/>
    </w:rPr>
  </w:style>
  <w:style w:type="paragraph" w:customStyle="1" w:styleId="Default">
    <w:name w:val="Default"/>
    <w:rsid w:val="00920EB6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E3AA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post-content-only">
    <w:name w:val="post-content-only"/>
    <w:basedOn w:val="a0"/>
    <w:rsid w:val="006E3AA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059CCD-6CD4-4450-8805-9B03039359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21</Pages>
  <Words>2661</Words>
  <Characters>15169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456</Company>
  <LinksUpToDate>false</LinksUpToDate>
  <CharactersWithSpaces>17795</CharactersWithSpaces>
  <SharedDoc>false</SharedDoc>
  <HLinks>
    <vt:vector size="12" baseType="variant">
      <vt:variant>
        <vt:i4>7209069</vt:i4>
      </vt:variant>
      <vt:variant>
        <vt:i4>3</vt:i4>
      </vt:variant>
      <vt:variant>
        <vt:i4>0</vt:i4>
      </vt:variant>
      <vt:variant>
        <vt:i4>5</vt:i4>
      </vt:variant>
      <vt:variant>
        <vt:lpwstr>http://www.shenkursk-region.ru/</vt:lpwstr>
      </vt:variant>
      <vt:variant>
        <vt:lpwstr/>
      </vt:variant>
      <vt:variant>
        <vt:i4>4259950</vt:i4>
      </vt:variant>
      <vt:variant>
        <vt:i4>0</vt:i4>
      </vt:variant>
      <vt:variant>
        <vt:i4>0</vt:i4>
      </vt:variant>
      <vt:variant>
        <vt:i4>5</vt:i4>
      </vt:variant>
      <vt:variant>
        <vt:lpwstr>mailto: e-mail: shenradm@atnet.ru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KompuM</dc:creator>
  <cp:lastModifiedBy>ProotdelVS</cp:lastModifiedBy>
  <cp:revision>5</cp:revision>
  <cp:lastPrinted>2019-10-16T13:59:00Z</cp:lastPrinted>
  <dcterms:created xsi:type="dcterms:W3CDTF">2019-10-14T11:35:00Z</dcterms:created>
  <dcterms:modified xsi:type="dcterms:W3CDTF">2019-10-22T06:40:00Z</dcterms:modified>
</cp:coreProperties>
</file>